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1C7C" w:rsidR="0009067F" w:rsidP="1C890FF3" w:rsidRDefault="0009067F" w14:paraId="5E539A4D" w14:textId="35944199">
      <w:pPr>
        <w:spacing w:after="0" w:line="240" w:lineRule="auto"/>
        <w:rPr>
          <w:rFonts w:ascii="Century Gothic" w:hAnsi="Century Gothic" w:eastAsia="Arial" w:cs="Arial"/>
          <w:color w:val="000000" w:themeColor="text1"/>
        </w:rPr>
      </w:pPr>
    </w:p>
    <w:p w:rsidRPr="00471C7C" w:rsidR="0009067F" w:rsidP="1C890FF3" w:rsidRDefault="0009067F" w14:paraId="2DE0F042" w14:textId="330FB1A6">
      <w:pPr>
        <w:spacing w:after="0" w:line="240" w:lineRule="auto"/>
        <w:rPr>
          <w:rFonts w:ascii="Century Gothic" w:hAnsi="Century Gothic" w:eastAsia="Arial" w:cs="Arial"/>
          <w:color w:val="000000" w:themeColor="text1"/>
        </w:rPr>
      </w:pPr>
    </w:p>
    <w:p w:rsidRPr="00471C7C" w:rsidR="0009067F" w:rsidP="1C890FF3" w:rsidRDefault="1C890FF3" w14:paraId="61ECF39B" w14:textId="63EE07CB">
      <w:pPr>
        <w:spacing w:after="200" w:line="276" w:lineRule="auto"/>
        <w:rPr>
          <w:rFonts w:ascii="Century Gothic" w:hAnsi="Century Gothic" w:eastAsia="Arial" w:cs="Arial"/>
          <w:color w:val="000000" w:themeColor="text1"/>
        </w:rPr>
      </w:pPr>
      <w:r w:rsidRPr="00471C7C">
        <w:rPr>
          <w:rFonts w:ascii="Century Gothic" w:hAnsi="Century Gothic" w:eastAsia="Arial" w:cs="Arial"/>
          <w:b/>
          <w:bCs/>
          <w:color w:val="000000" w:themeColor="text1"/>
          <w:lang w:val="en-GB"/>
        </w:rPr>
        <w:t xml:space="preserve">Thank you for joining </w:t>
      </w:r>
      <w:proofErr w:type="spellStart"/>
      <w:r w:rsidRPr="00471C7C">
        <w:rPr>
          <w:rFonts w:ascii="Century Gothic" w:hAnsi="Century Gothic" w:eastAsia="Arial" w:cs="Arial"/>
          <w:b/>
          <w:bCs/>
          <w:color w:val="000000" w:themeColor="text1"/>
          <w:lang w:val="en-GB"/>
        </w:rPr>
        <w:t>OnFife</w:t>
      </w:r>
      <w:proofErr w:type="spellEnd"/>
      <w:r w:rsidRPr="00471C7C">
        <w:rPr>
          <w:rFonts w:ascii="Century Gothic" w:hAnsi="Century Gothic" w:eastAsia="Arial" w:cs="Arial"/>
          <w:b/>
          <w:bCs/>
          <w:color w:val="000000" w:themeColor="text1"/>
          <w:lang w:val="en-GB"/>
        </w:rPr>
        <w:t xml:space="preserve"> as one of our much-valued volunteers.</w:t>
      </w:r>
    </w:p>
    <w:p w:rsidRPr="00471C7C" w:rsidR="0009067F" w:rsidP="1C890FF3" w:rsidRDefault="1C890FF3" w14:paraId="153DE595" w14:textId="0395D9A7">
      <w:pPr>
        <w:spacing w:after="200" w:line="276" w:lineRule="auto"/>
        <w:rPr>
          <w:rFonts w:ascii="Century Gothic" w:hAnsi="Century Gothic" w:eastAsia="Arial" w:cs="Arial"/>
          <w:color w:val="000000" w:themeColor="text1"/>
        </w:rPr>
      </w:pPr>
      <w:r w:rsidRPr="00471C7C">
        <w:rPr>
          <w:rFonts w:ascii="Century Gothic" w:hAnsi="Century Gothic" w:eastAsia="Arial" w:cs="Arial"/>
          <w:color w:val="000000" w:themeColor="text1"/>
          <w:lang w:val="en-GB"/>
        </w:rPr>
        <w:t xml:space="preserve">We appreciate your commitment to us and will do the best we can to make your volunteering with us enjoyable and rewarding. To make sure you have the best possible experience we have created this agreement which sets out our commitment to you and what we hope you can contribute during your time with us. </w:t>
      </w:r>
    </w:p>
    <w:p w:rsidRPr="00471C7C" w:rsidR="0009067F" w:rsidP="1C890FF3" w:rsidRDefault="0009067F" w14:paraId="434183FF" w14:textId="7B287236">
      <w:pPr>
        <w:spacing w:after="200" w:line="276" w:lineRule="auto"/>
        <w:rPr>
          <w:rFonts w:ascii="Century Gothic" w:hAnsi="Century Gothic" w:eastAsia="Arial" w:cs="Arial"/>
          <w:color w:val="000000" w:themeColor="text1"/>
        </w:rPr>
      </w:pPr>
    </w:p>
    <w:p w:rsidRPr="00471C7C" w:rsidR="0009067F" w:rsidP="1C890FF3" w:rsidRDefault="1C890FF3" w14:paraId="75463209" w14:textId="41A6C4CC">
      <w:pPr>
        <w:spacing w:after="200" w:line="276" w:lineRule="auto"/>
        <w:rPr>
          <w:rFonts w:ascii="Century Gothic" w:hAnsi="Century Gothic" w:eastAsia="Arial" w:cs="Arial"/>
          <w:color w:val="000000" w:themeColor="text1"/>
        </w:rPr>
      </w:pPr>
      <w:proofErr w:type="spellStart"/>
      <w:r w:rsidRPr="00471C7C">
        <w:rPr>
          <w:rFonts w:ascii="Century Gothic" w:hAnsi="Century Gothic" w:eastAsia="Arial" w:cs="Arial"/>
          <w:b/>
          <w:bCs/>
          <w:color w:val="000000" w:themeColor="text1"/>
          <w:lang w:val="en-GB"/>
        </w:rPr>
        <w:t>OnFife</w:t>
      </w:r>
      <w:proofErr w:type="spellEnd"/>
      <w:r w:rsidRPr="00471C7C">
        <w:rPr>
          <w:rFonts w:ascii="Century Gothic" w:hAnsi="Century Gothic" w:eastAsia="Arial" w:cs="Arial"/>
          <w:b/>
          <w:bCs/>
          <w:color w:val="000000" w:themeColor="text1"/>
          <w:lang w:val="en-GB"/>
        </w:rPr>
        <w:t xml:space="preserve"> is committed to:</w:t>
      </w:r>
    </w:p>
    <w:p w:rsidRPr="00471C7C" w:rsidR="0009067F" w:rsidP="1C890FF3" w:rsidRDefault="1C890FF3" w14:paraId="4CA9B4A1" w14:textId="34A94B76">
      <w:pPr>
        <w:pStyle w:val="ListParagraph"/>
        <w:numPr>
          <w:ilvl w:val="0"/>
          <w:numId w:val="2"/>
        </w:numPr>
        <w:spacing w:after="200" w:line="276" w:lineRule="auto"/>
        <w:rPr>
          <w:rFonts w:ascii="Century Gothic" w:hAnsi="Century Gothic" w:eastAsiaTheme="minorEastAsia"/>
          <w:color w:val="000000" w:themeColor="text1"/>
        </w:rPr>
      </w:pPr>
      <w:r w:rsidRPr="00471C7C">
        <w:rPr>
          <w:rFonts w:ascii="Century Gothic" w:hAnsi="Century Gothic" w:eastAsia="Arial" w:cs="Arial"/>
          <w:color w:val="000000" w:themeColor="text1"/>
          <w:lang w:val="en-GB"/>
        </w:rPr>
        <w:t xml:space="preserve">Giving you a positive and rewarding volunteering experience. </w:t>
      </w:r>
    </w:p>
    <w:p w:rsidRPr="00471C7C" w:rsidR="0009067F" w:rsidP="1C890FF3" w:rsidRDefault="1C890FF3" w14:paraId="07541846" w14:textId="750CAA00">
      <w:pPr>
        <w:pStyle w:val="ListParagraph"/>
        <w:numPr>
          <w:ilvl w:val="0"/>
          <w:numId w:val="2"/>
        </w:numPr>
        <w:spacing w:after="200" w:line="276" w:lineRule="auto"/>
        <w:rPr>
          <w:rFonts w:ascii="Century Gothic" w:hAnsi="Century Gothic" w:eastAsiaTheme="minorEastAsia"/>
          <w:color w:val="000000" w:themeColor="text1"/>
        </w:rPr>
      </w:pPr>
      <w:r w:rsidRPr="00471C7C">
        <w:rPr>
          <w:rFonts w:ascii="Century Gothic" w:hAnsi="Century Gothic" w:eastAsia="Arial" w:cs="Arial"/>
          <w:color w:val="000000" w:themeColor="text1"/>
          <w:lang w:val="en-GB"/>
        </w:rPr>
        <w:t>Providing you with a useful and comprehensive induction</w:t>
      </w:r>
    </w:p>
    <w:p w:rsidRPr="00471C7C" w:rsidR="0009067F" w:rsidP="1C890FF3" w:rsidRDefault="1C890FF3" w14:paraId="0E8C755C" w14:textId="63CEF145">
      <w:pPr>
        <w:pStyle w:val="ListParagraph"/>
        <w:numPr>
          <w:ilvl w:val="0"/>
          <w:numId w:val="2"/>
        </w:numPr>
        <w:spacing w:after="200" w:line="276" w:lineRule="auto"/>
        <w:rPr>
          <w:rFonts w:ascii="Century Gothic" w:hAnsi="Century Gothic" w:eastAsiaTheme="minorEastAsia"/>
          <w:color w:val="000000" w:themeColor="text1"/>
        </w:rPr>
      </w:pPr>
      <w:r w:rsidRPr="00471C7C">
        <w:rPr>
          <w:rFonts w:ascii="Century Gothic" w:hAnsi="Century Gothic" w:eastAsia="Arial" w:cs="Arial"/>
          <w:color w:val="000000" w:themeColor="text1"/>
          <w:lang w:val="en-GB"/>
        </w:rPr>
        <w:t xml:space="preserve">Providing support to you throughout your volunteer experience. </w:t>
      </w:r>
    </w:p>
    <w:p w:rsidRPr="00471C7C" w:rsidR="0009067F" w:rsidP="1C890FF3" w:rsidRDefault="1C890FF3" w14:paraId="6ACF24C8" w14:textId="587FCE9D">
      <w:pPr>
        <w:pStyle w:val="ListParagraph"/>
        <w:numPr>
          <w:ilvl w:val="0"/>
          <w:numId w:val="2"/>
        </w:numPr>
        <w:spacing w:after="200" w:line="276" w:lineRule="auto"/>
        <w:rPr>
          <w:rFonts w:ascii="Century Gothic" w:hAnsi="Century Gothic" w:eastAsiaTheme="minorEastAsia"/>
          <w:color w:val="000000" w:themeColor="text1"/>
        </w:rPr>
      </w:pPr>
      <w:r w:rsidRPr="00471C7C">
        <w:rPr>
          <w:rFonts w:ascii="Century Gothic" w:hAnsi="Century Gothic" w:eastAsia="Arial" w:cs="Arial"/>
          <w:color w:val="000000" w:themeColor="text1"/>
          <w:lang w:val="en-GB"/>
        </w:rPr>
        <w:t>Explaining the standards that we expect and to encourage and support you to achieve and maintain them.</w:t>
      </w:r>
    </w:p>
    <w:p w:rsidRPr="007E5F43" w:rsidR="0009067F" w:rsidP="14C455DF" w:rsidRDefault="1C890FF3" w14:paraId="4607D6BD" w14:textId="6D8DEE38">
      <w:pPr>
        <w:pStyle w:val="ListParagraph"/>
        <w:numPr>
          <w:ilvl w:val="0"/>
          <w:numId w:val="2"/>
        </w:numPr>
        <w:spacing w:after="200" w:line="276" w:lineRule="auto"/>
        <w:rPr>
          <w:rFonts w:ascii="Century Gothic" w:hAnsi="Century Gothic" w:eastAsiaTheme="minorEastAsia"/>
          <w:color w:val="000000" w:themeColor="text1"/>
        </w:rPr>
      </w:pPr>
      <w:r w:rsidRPr="00471C7C">
        <w:rPr>
          <w:rFonts w:ascii="Century Gothic" w:hAnsi="Century Gothic" w:eastAsia="Arial" w:cs="Arial"/>
          <w:color w:val="000000" w:themeColor="text1"/>
          <w:lang w:val="en-GB"/>
        </w:rPr>
        <w:t xml:space="preserve">Providing a named person who will be your point of contact whilst volunteering.  This might be someone other than </w:t>
      </w:r>
      <w:r w:rsidRPr="007E5F43">
        <w:rPr>
          <w:rFonts w:ascii="Century Gothic" w:hAnsi="Century Gothic" w:eastAsia="Arial" w:cs="Arial"/>
          <w:color w:val="000000" w:themeColor="text1"/>
          <w:lang w:val="en-GB"/>
        </w:rPr>
        <w:t>your Volunteer Supervisor who will discuss your volunteering and any achievements and issues arising on a regular basis.</w:t>
      </w:r>
    </w:p>
    <w:p w:rsidRPr="007E5F43" w:rsidR="0009067F" w:rsidP="1C890FF3" w:rsidRDefault="1C890FF3" w14:paraId="0F9E300A" w14:textId="3252C8F2">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Doing our best to help you develop your volunteering role with us.</w:t>
      </w:r>
    </w:p>
    <w:p w:rsidRPr="007E5F43" w:rsidR="0009067F" w:rsidP="1C890FF3" w:rsidRDefault="1C890FF3" w14:paraId="11A8B42E" w14:textId="459AF1CA">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Being flexible in relation to your volunteering hours, recognising your need for holiday time and other commitments.</w:t>
      </w:r>
    </w:p>
    <w:p w:rsidRPr="007E5F43" w:rsidR="0009067F" w:rsidP="1C890FF3" w:rsidRDefault="1C890FF3" w14:paraId="1891151D" w14:textId="7CA82516">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Honouring the time commitment you have agreed to give us and not to expect more from you unless offered and agreed.</w:t>
      </w:r>
    </w:p>
    <w:p w:rsidRPr="007E5F43" w:rsidR="0009067F" w:rsidP="1C890FF3" w:rsidRDefault="1C890FF3" w14:paraId="7DAC7C04" w14:textId="6C8844AB">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Providing you with the training needed to undertake the role.</w:t>
      </w:r>
    </w:p>
    <w:p w:rsidRPr="007E5F43" w:rsidR="0009067F" w:rsidP="1C890FF3" w:rsidRDefault="1C890FF3" w14:paraId="36D99E09" w14:textId="40B327A1">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Reimbursing agreed out-of-pocket expenses following procedures set out in our Expenses Policy.</w:t>
      </w:r>
    </w:p>
    <w:p w:rsidRPr="007E5F43" w:rsidR="0009067F" w:rsidP="1C890FF3" w:rsidRDefault="1C890FF3" w14:paraId="2916FEBB" w14:textId="5F8012E7">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Providing adequate Health &amp; Safety training and ensuring you know what to do to stay safe, in accordance with our Health and Safety Policy.</w:t>
      </w:r>
    </w:p>
    <w:p w:rsidRPr="007E5F43" w:rsidR="0009067F" w:rsidP="1C890FF3" w:rsidRDefault="1C890FF3" w14:paraId="19FD7356" w14:textId="2B6FA369">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Providing adequate insurance to cover for you as you undertake your volunteering activities as approved and authorised by us.</w:t>
      </w:r>
    </w:p>
    <w:p w:rsidRPr="007E5F43" w:rsidR="0009067F" w:rsidP="1C890FF3" w:rsidRDefault="1C890FF3" w14:paraId="68BC8006" w14:textId="4122DD6C">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Ensuring that all volunteers are treated fairly and in accordance with our Equality and Diversity Policy.</w:t>
      </w:r>
    </w:p>
    <w:p w:rsidRPr="007E5F43" w:rsidR="0009067F" w:rsidP="1C890FF3" w:rsidRDefault="1C890FF3" w14:paraId="60646EBE" w14:textId="032A72D3">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 xml:space="preserve">Trying to resolve fairly and quickly any issues or difficulties you may have whilst you volunteer with us. In the event of an unresolved problem, to offer an opportunity to discuss the issue in accordance with the relevant policies. </w:t>
      </w:r>
    </w:p>
    <w:p w:rsidRPr="007E5F43" w:rsidR="0009067F" w:rsidP="1C890FF3" w:rsidRDefault="1C890FF3" w14:paraId="1550E65E" w14:textId="35CEA0F0">
      <w:pPr>
        <w:pStyle w:val="ListParagraph"/>
        <w:numPr>
          <w:ilvl w:val="0"/>
          <w:numId w:val="2"/>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Follow up on any feedback or questions you may have regarding your involvement as a volunteer.</w:t>
      </w:r>
    </w:p>
    <w:p w:rsidRPr="007E5F43" w:rsidR="0009067F" w:rsidP="1C890FF3" w:rsidRDefault="0009067F" w14:paraId="624FB8A5" w14:textId="09389A80">
      <w:pPr>
        <w:spacing w:after="200" w:line="276" w:lineRule="auto"/>
        <w:contextualSpacing/>
        <w:rPr>
          <w:rFonts w:ascii="Century Gothic" w:hAnsi="Century Gothic" w:eastAsia="Arial" w:cs="Arial"/>
          <w:color w:val="000000" w:themeColor="text1"/>
        </w:rPr>
      </w:pPr>
    </w:p>
    <w:p w:rsidRPr="007E5F43" w:rsidR="0009067F" w:rsidP="1C890FF3" w:rsidRDefault="0009067F" w14:paraId="0B2707AF" w14:textId="75709093">
      <w:pPr>
        <w:spacing w:after="200" w:line="276" w:lineRule="auto"/>
        <w:contextualSpacing/>
        <w:rPr>
          <w:rFonts w:ascii="Century Gothic" w:hAnsi="Century Gothic" w:eastAsia="Arial" w:cs="Arial"/>
          <w:color w:val="000000" w:themeColor="text1"/>
        </w:rPr>
      </w:pPr>
    </w:p>
    <w:p w:rsidRPr="007E5F43" w:rsidR="0009067F" w:rsidP="1C890FF3" w:rsidRDefault="0009067F" w14:paraId="4B4EA23D" w14:textId="023514FD">
      <w:pPr>
        <w:spacing w:after="200" w:line="276" w:lineRule="auto"/>
        <w:contextualSpacing/>
        <w:rPr>
          <w:rFonts w:ascii="Century Gothic" w:hAnsi="Century Gothic" w:eastAsia="Arial" w:cs="Arial"/>
          <w:color w:val="000000" w:themeColor="text1"/>
        </w:rPr>
      </w:pPr>
    </w:p>
    <w:p w:rsidRPr="007E5F43" w:rsidR="0009067F" w:rsidP="1C890FF3" w:rsidRDefault="0009067F" w14:paraId="4CC0120F" w14:textId="3AFDA715">
      <w:pPr>
        <w:spacing w:after="200" w:line="276" w:lineRule="auto"/>
        <w:contextualSpacing/>
        <w:rPr>
          <w:rFonts w:ascii="Century Gothic" w:hAnsi="Century Gothic" w:eastAsia="Arial" w:cs="Arial"/>
          <w:color w:val="000000" w:themeColor="text1"/>
        </w:rPr>
      </w:pPr>
    </w:p>
    <w:p w:rsidRPr="007E5F43" w:rsidR="0009067F" w:rsidP="1C890FF3" w:rsidRDefault="1C890FF3" w14:paraId="29D13184" w14:textId="5DCF7877">
      <w:pPr>
        <w:spacing w:after="200" w:line="276" w:lineRule="auto"/>
        <w:rPr>
          <w:rFonts w:ascii="Century Gothic" w:hAnsi="Century Gothic" w:eastAsia="Arial" w:cs="Arial"/>
          <w:b/>
          <w:bCs/>
          <w:color w:val="000000" w:themeColor="text1"/>
        </w:rPr>
      </w:pPr>
      <w:r w:rsidRPr="007E5F43">
        <w:rPr>
          <w:rFonts w:ascii="Century Gothic" w:hAnsi="Century Gothic" w:eastAsia="Arial" w:cs="Arial"/>
          <w:b/>
          <w:bCs/>
          <w:color w:val="000000" w:themeColor="text1"/>
          <w:lang w:val="en-GB"/>
        </w:rPr>
        <w:t xml:space="preserve">I agree to volunteer with </w:t>
      </w:r>
      <w:proofErr w:type="spellStart"/>
      <w:r w:rsidRPr="007E5F43">
        <w:rPr>
          <w:rFonts w:ascii="Century Gothic" w:hAnsi="Century Gothic" w:eastAsia="Arial" w:cs="Arial"/>
          <w:b/>
          <w:bCs/>
          <w:color w:val="000000" w:themeColor="text1"/>
          <w:lang w:val="en-GB"/>
        </w:rPr>
        <w:t>OnFife</w:t>
      </w:r>
      <w:proofErr w:type="spellEnd"/>
      <w:r w:rsidRPr="007E5F43">
        <w:rPr>
          <w:rFonts w:ascii="Century Gothic" w:hAnsi="Century Gothic" w:eastAsia="Arial" w:cs="Arial"/>
          <w:b/>
          <w:bCs/>
          <w:color w:val="000000" w:themeColor="text1"/>
          <w:lang w:val="en-GB"/>
        </w:rPr>
        <w:t xml:space="preserve"> and am committed to the following:</w:t>
      </w:r>
    </w:p>
    <w:p w:rsidRPr="007E5F43" w:rsidR="0009067F" w:rsidP="1C890FF3" w:rsidRDefault="1C890FF3" w14:paraId="0303055C" w14:textId="0B5204D9">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Performing my volunteering role to the best of my ability.</w:t>
      </w:r>
    </w:p>
    <w:p w:rsidRPr="007E5F43" w:rsidR="0009067F" w:rsidP="1C890FF3" w:rsidRDefault="1C890FF3" w14:paraId="05B7E33E" w14:textId="6147E46F">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 xml:space="preserve">Working as agreed in my volunteer role description. </w:t>
      </w:r>
    </w:p>
    <w:p w:rsidRPr="007E5F43" w:rsidR="0009067F" w:rsidP="1C890FF3" w:rsidRDefault="1C890FF3" w14:paraId="0037D3EB" w14:textId="1B70BBE3">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Following the organisation’s policies and procedures.</w:t>
      </w:r>
    </w:p>
    <w:p w:rsidRPr="007E5F43" w:rsidR="0009067F" w:rsidP="1C890FF3" w:rsidRDefault="1C890FF3" w14:paraId="2D1753BE" w14:textId="6BE14C23">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Familiarising myself with my environment and workspace and asking if I’m not sure about what to do stay safe whilst volunteering.</w:t>
      </w:r>
    </w:p>
    <w:p w:rsidRPr="007E5F43" w:rsidR="0009067F" w:rsidP="1C890FF3" w:rsidRDefault="1C890FF3" w14:paraId="2F465A17" w14:textId="6E69023E">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 xml:space="preserve">Maintaining confidentiality of any information I have access to pertaining to </w:t>
      </w:r>
      <w:proofErr w:type="spellStart"/>
      <w:r w:rsidRPr="007E5F43">
        <w:rPr>
          <w:rFonts w:ascii="Century Gothic" w:hAnsi="Century Gothic" w:eastAsia="Arial" w:cs="Arial"/>
          <w:color w:val="000000" w:themeColor="text1"/>
          <w:lang w:val="en-GB"/>
        </w:rPr>
        <w:t>OnFife</w:t>
      </w:r>
      <w:proofErr w:type="spellEnd"/>
      <w:r w:rsidRPr="007E5F43">
        <w:rPr>
          <w:rFonts w:ascii="Century Gothic" w:hAnsi="Century Gothic" w:eastAsia="Arial" w:cs="Arial"/>
          <w:color w:val="000000" w:themeColor="text1"/>
          <w:lang w:val="en-GB"/>
        </w:rPr>
        <w:t>, its staff and its customers in the carrying out of my volunteering role.</w:t>
      </w:r>
    </w:p>
    <w:p w:rsidRPr="007E5F43" w:rsidR="0009067F" w:rsidP="1C890FF3" w:rsidRDefault="1C890FF3" w14:paraId="75E83433" w14:textId="74007FE3">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Meeting time and other commitments as agreed but when unable to do so to give reasonable notice so that other arrangements can be made.</w:t>
      </w:r>
    </w:p>
    <w:p w:rsidRPr="007E5F43" w:rsidR="0009067F" w:rsidP="1C890FF3" w:rsidRDefault="1C890FF3" w14:paraId="363A6531" w14:textId="32FB1C51">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Providing references and to agree to checks under the Protection of Vulnerable Groups (PVG) scheme, as required.</w:t>
      </w:r>
    </w:p>
    <w:p w:rsidRPr="007E5F43" w:rsidR="0009067F" w:rsidP="1C890FF3" w:rsidRDefault="1C890FF3" w14:paraId="76DF36F2" w14:textId="45794C07">
      <w:pPr>
        <w:pStyle w:val="ListParagraph"/>
        <w:numPr>
          <w:ilvl w:val="0"/>
          <w:numId w:val="1"/>
        </w:numPr>
        <w:spacing w:after="200" w:line="276" w:lineRule="auto"/>
        <w:rPr>
          <w:rFonts w:ascii="Century Gothic" w:hAnsi="Century Gothic" w:eastAsiaTheme="minorEastAsia"/>
          <w:color w:val="000000" w:themeColor="text1"/>
        </w:rPr>
      </w:pPr>
      <w:r w:rsidRPr="007E5F43">
        <w:rPr>
          <w:rFonts w:ascii="Century Gothic" w:hAnsi="Century Gothic" w:eastAsia="Arial" w:cs="Arial"/>
          <w:color w:val="000000" w:themeColor="text1"/>
          <w:lang w:val="en-GB"/>
        </w:rPr>
        <w:t>Return any loaned equipment when ending my volunteering.</w:t>
      </w:r>
    </w:p>
    <w:p w:rsidRPr="007E5F43" w:rsidR="0009067F" w:rsidP="1C890FF3" w:rsidRDefault="0009067F" w14:paraId="314A8838" w14:textId="0C9423F7">
      <w:pPr>
        <w:spacing w:after="200" w:line="276" w:lineRule="auto"/>
        <w:rPr>
          <w:rFonts w:ascii="Century Gothic" w:hAnsi="Century Gothic" w:eastAsia="Arial" w:cs="Arial"/>
          <w:color w:val="000000" w:themeColor="text1"/>
        </w:rPr>
      </w:pPr>
    </w:p>
    <w:p w:rsidRPr="007E5F43" w:rsidR="0009067F" w:rsidP="1C890FF3" w:rsidRDefault="0009067F" w14:paraId="69D53D4B" w14:textId="3BFF0AE4">
      <w:pPr>
        <w:spacing w:after="200" w:line="276" w:lineRule="auto"/>
        <w:rPr>
          <w:rFonts w:ascii="Century Gothic" w:hAnsi="Century Gothic" w:eastAsia="Arial" w:cs="Arial"/>
          <w:color w:val="000000" w:themeColor="text1"/>
        </w:rPr>
      </w:pPr>
    </w:p>
    <w:p w:rsidRPr="00CD1A2F" w:rsidR="0009067F" w:rsidP="431DE621" w:rsidRDefault="1C890FF3" w14:paraId="7C9771DB" w14:textId="2F3B0A6E">
      <w:pPr>
        <w:spacing w:after="200" w:line="276" w:lineRule="auto"/>
        <w:rPr>
          <w:rFonts w:ascii="Century Gothic" w:hAnsi="Century Gothic" w:eastAsia="Arial" w:cs="Arial"/>
          <w:color w:val="000000" w:themeColor="text1"/>
          <w:lang w:val="en-GB"/>
        </w:rPr>
      </w:pPr>
      <w:r w:rsidRPr="007E5F43">
        <w:rPr>
          <w:rFonts w:ascii="Century Gothic" w:hAnsi="Century Gothic" w:eastAsia="Arial" w:cs="Arial"/>
          <w:color w:val="000000" w:themeColor="text1"/>
          <w:lang w:val="en-GB"/>
        </w:rPr>
        <w:t xml:space="preserve">This agreement dated </w:t>
      </w:r>
      <w:r w:rsidRPr="007E5F43" w:rsidR="00664F79">
        <w:rPr>
          <w:rFonts w:ascii="Century Gothic" w:hAnsi="Century Gothic" w:eastAsia="Arial" w:cs="Arial"/>
          <w:color w:val="000000" w:themeColor="text1"/>
          <w:lang w:val="en-GB"/>
        </w:rPr>
        <w:t xml:space="preserve">(DD/MM/YYY) </w:t>
      </w:r>
      <w:sdt>
        <w:sdtPr>
          <w:rPr>
            <w:rFonts w:ascii="Century Gothic" w:hAnsi="Century Gothic" w:eastAsia="Arial" w:cs="Arial"/>
            <w:color w:val="000000" w:themeColor="text1"/>
            <w:lang w:val="en-GB"/>
          </w:rPr>
          <w:id w:val="774661038"/>
          <w:placeholder>
            <w:docPart w:val="DefaultPlaceholder_-1854013440"/>
          </w:placeholder>
          <w:showingPlcHdr/>
        </w:sdtPr>
        <w:sdtContent>
          <w:r w:rsidRPr="007E5F43" w:rsidR="00664F79">
            <w:rPr>
              <w:rStyle w:val="PlaceholderText"/>
              <w:rFonts w:ascii="Century Gothic" w:hAnsi="Century Gothic"/>
            </w:rPr>
            <w:t>Click or tap here to enter text.</w:t>
          </w:r>
        </w:sdtContent>
      </w:sdt>
      <w:r w:rsidRPr="007E5F43" w:rsidR="00664F79">
        <w:rPr>
          <w:rFonts w:ascii="Century Gothic" w:hAnsi="Century Gothic" w:eastAsia="Arial" w:cs="Arial"/>
          <w:color w:val="000000" w:themeColor="text1"/>
          <w:lang w:val="en-GB"/>
        </w:rPr>
        <w:t xml:space="preserve"> </w:t>
      </w:r>
      <w:r w:rsidRPr="007E5F43">
        <w:rPr>
          <w:rFonts w:ascii="Century Gothic" w:hAnsi="Century Gothic" w:eastAsia="Arial" w:cs="Arial"/>
          <w:color w:val="000000" w:themeColor="text1"/>
          <w:lang w:val="en-GB"/>
        </w:rPr>
        <w:t>is not a legally binding contract between us and may be stopped at any time by either party.</w:t>
      </w:r>
      <w:r w:rsidRPr="007E5F43" w:rsidR="4A86AC14">
        <w:rPr>
          <w:rFonts w:ascii="Century Gothic" w:hAnsi="Century Gothic" w:eastAsia="Arial" w:cs="Arial"/>
          <w:color w:val="000000" w:themeColor="text1"/>
          <w:lang w:val="en-GB"/>
        </w:rPr>
        <w:t xml:space="preserve">  It should be noted that this </w:t>
      </w:r>
      <w:r w:rsidRPr="007E5F43" w:rsidR="7FB5ED60">
        <w:rPr>
          <w:rFonts w:ascii="Century Gothic" w:hAnsi="Century Gothic" w:eastAsia="Arial" w:cs="Arial"/>
          <w:color w:val="000000" w:themeColor="text1"/>
          <w:lang w:val="en-GB"/>
        </w:rPr>
        <w:t xml:space="preserve">agreement relates only to volunteering </w:t>
      </w:r>
      <w:r w:rsidRPr="007E5F43" w:rsidR="620DB52D">
        <w:rPr>
          <w:rFonts w:ascii="Century Gothic" w:hAnsi="Century Gothic" w:eastAsia="Arial" w:cs="Arial"/>
          <w:color w:val="000000" w:themeColor="text1"/>
          <w:lang w:val="en-GB"/>
        </w:rPr>
        <w:t>and does not constitute a contract or offer of employment</w:t>
      </w:r>
      <w:r w:rsidRPr="00CD1A2F" w:rsidR="620DB52D">
        <w:rPr>
          <w:rFonts w:ascii="Century Gothic" w:hAnsi="Century Gothic" w:eastAsia="Arial" w:cs="Arial"/>
          <w:color w:val="000000" w:themeColor="text1"/>
          <w:lang w:val="en-GB"/>
        </w:rPr>
        <w:t>.</w:t>
      </w:r>
    </w:p>
    <w:p w:rsidRPr="00CD1A2F" w:rsidR="0009067F" w:rsidP="1C890FF3" w:rsidRDefault="0009067F" w14:paraId="5A76254C" w14:textId="60BCBAE7">
      <w:pPr>
        <w:spacing w:after="200" w:line="276" w:lineRule="auto"/>
        <w:rPr>
          <w:rFonts w:ascii="Century Gothic" w:hAnsi="Century Gothic" w:eastAsia="Arial" w:cs="Arial"/>
          <w:color w:val="000000" w:themeColor="text1"/>
        </w:rPr>
      </w:pPr>
    </w:p>
    <w:p w:rsidRPr="00CD1A2F" w:rsidR="0009067F" w:rsidP="1C890FF3" w:rsidRDefault="0009067F" w14:paraId="3E6418F6" w14:textId="73C51276">
      <w:pPr>
        <w:spacing w:after="200" w:line="276" w:lineRule="auto"/>
        <w:rPr>
          <w:rFonts w:ascii="Century Gothic" w:hAnsi="Century Gothic" w:eastAsia="Arial" w:cs="Arial"/>
          <w:color w:val="000000" w:themeColor="text1"/>
        </w:rPr>
      </w:pPr>
    </w:p>
    <w:p w:rsidRPr="00CD1A2F" w:rsidR="0009067F" w:rsidP="1C890FF3" w:rsidRDefault="0009067F" w14:paraId="0B54CE74" w14:textId="362A9A4B">
      <w:pPr>
        <w:spacing w:after="200" w:line="276" w:lineRule="auto"/>
        <w:rPr>
          <w:rFonts w:ascii="Century Gothic" w:hAnsi="Century Gothic" w:eastAsia="Arial" w:cs="Arial"/>
          <w:color w:val="000000" w:themeColor="text1"/>
        </w:rPr>
      </w:pPr>
    </w:p>
    <w:p w:rsidRPr="007E5F43" w:rsidR="0009067F" w:rsidP="1C890FF3" w:rsidRDefault="1C890FF3" w14:paraId="0D86E8BA" w14:textId="66A985E5">
      <w:pPr>
        <w:spacing w:after="200" w:line="276" w:lineRule="auto"/>
        <w:rPr>
          <w:rFonts w:ascii="Century Gothic" w:hAnsi="Century Gothic" w:eastAsia="Arial" w:cs="Arial"/>
          <w:color w:val="000000" w:themeColor="text1"/>
        </w:rPr>
      </w:pPr>
      <w:r w:rsidRPr="007E5F43">
        <w:rPr>
          <w:rFonts w:ascii="Century Gothic" w:hAnsi="Century Gothic" w:eastAsia="Arial" w:cs="Arial"/>
          <w:color w:val="000000" w:themeColor="text1"/>
          <w:lang w:val="en-GB"/>
        </w:rPr>
        <w:t>Signed</w:t>
      </w:r>
      <w:r w:rsidRPr="007E5F43" w:rsidR="007B12E5">
        <w:rPr>
          <w:rFonts w:ascii="Century Gothic" w:hAnsi="Century Gothic" w:eastAsia="Arial" w:cs="Arial"/>
          <w:color w:val="000000" w:themeColor="text1"/>
          <w:lang w:val="en-GB"/>
        </w:rPr>
        <w:t xml:space="preserve">:   </w:t>
      </w:r>
      <w:sdt>
        <w:sdtPr>
          <w:rPr>
            <w:rFonts w:ascii="Century Gothic" w:hAnsi="Century Gothic" w:eastAsia="Arial" w:cs="Arial"/>
            <w:color w:val="000000" w:themeColor="text1"/>
            <w:lang w:val="en-GB"/>
          </w:rPr>
          <w:id w:val="735909576"/>
          <w:placeholder>
            <w:docPart w:val="DefaultPlaceholder_-1854013440"/>
          </w:placeholder>
          <w:showingPlcHdr/>
        </w:sdtPr>
        <w:sdtContent>
          <w:r w:rsidRPr="007E5F43" w:rsidR="007B12E5">
            <w:rPr>
              <w:rStyle w:val="PlaceholderText"/>
              <w:rFonts w:ascii="Century Gothic" w:hAnsi="Century Gothic"/>
            </w:rPr>
            <w:t>Click or tap here to enter text.</w:t>
          </w:r>
        </w:sdtContent>
      </w:sdt>
      <w:r w:rsidRPr="007E5F43" w:rsidR="00782627">
        <w:rPr>
          <w:rFonts w:ascii="Century Gothic" w:hAnsi="Century Gothic"/>
        </w:rPr>
        <w:tab/>
      </w:r>
      <w:r w:rsidRPr="007E5F43" w:rsidR="007B12E5">
        <w:rPr>
          <w:rFonts w:ascii="Century Gothic" w:hAnsi="Century Gothic"/>
        </w:rPr>
        <w:t xml:space="preserve">  </w:t>
      </w:r>
      <w:r w:rsidRPr="007E5F43" w:rsidR="00782627">
        <w:rPr>
          <w:rFonts w:ascii="Century Gothic" w:hAnsi="Century Gothic"/>
        </w:rPr>
        <w:t xml:space="preserve">    </w:t>
      </w:r>
      <w:r w:rsidRPr="007E5F43">
        <w:rPr>
          <w:rFonts w:ascii="Century Gothic" w:hAnsi="Century Gothic" w:eastAsia="Arial" w:cs="Arial"/>
          <w:color w:val="000000" w:themeColor="text1"/>
          <w:lang w:val="en-GB"/>
        </w:rPr>
        <w:t>Signed</w:t>
      </w:r>
      <w:r w:rsidRPr="007E5F43" w:rsidR="007B12E5">
        <w:rPr>
          <w:rFonts w:ascii="Century Gothic" w:hAnsi="Century Gothic" w:eastAsia="Arial" w:cs="Arial"/>
          <w:color w:val="000000" w:themeColor="text1"/>
          <w:lang w:val="en-GB"/>
        </w:rPr>
        <w:t xml:space="preserve">:  </w:t>
      </w:r>
      <w:sdt>
        <w:sdtPr>
          <w:rPr>
            <w:rFonts w:ascii="Century Gothic" w:hAnsi="Century Gothic" w:eastAsia="Arial" w:cs="Arial"/>
            <w:color w:val="000000" w:themeColor="text1"/>
            <w:lang w:val="en-GB"/>
          </w:rPr>
          <w:id w:val="330573065"/>
          <w:placeholder>
            <w:docPart w:val="DefaultPlaceholder_-1854013440"/>
          </w:placeholder>
          <w:showingPlcHdr/>
        </w:sdtPr>
        <w:sdtContent>
          <w:r w:rsidRPr="007E5F43" w:rsidR="007B12E5">
            <w:rPr>
              <w:rStyle w:val="PlaceholderText"/>
              <w:rFonts w:ascii="Century Gothic" w:hAnsi="Century Gothic"/>
            </w:rPr>
            <w:t>Click or tap here to enter text.</w:t>
          </w:r>
        </w:sdtContent>
      </w:sdt>
    </w:p>
    <w:p w:rsidRPr="007E5F43" w:rsidR="0009067F" w:rsidP="1C890FF3" w:rsidRDefault="1C890FF3" w14:paraId="3F166742" w14:textId="24627216">
      <w:pPr>
        <w:spacing w:after="200" w:line="276" w:lineRule="auto"/>
        <w:rPr>
          <w:rFonts w:ascii="Century Gothic" w:hAnsi="Century Gothic" w:eastAsia="Arial" w:cs="Arial"/>
          <w:color w:val="000000" w:themeColor="text1"/>
        </w:rPr>
      </w:pPr>
      <w:r w:rsidRPr="1C055161" w:rsidR="1C890FF3">
        <w:rPr>
          <w:rFonts w:ascii="Century Gothic" w:hAnsi="Century Gothic" w:eastAsia="Arial" w:cs="Arial"/>
          <w:color w:val="000000" w:themeColor="text1" w:themeTint="FF" w:themeShade="FF"/>
          <w:lang w:val="en-GB"/>
        </w:rPr>
        <w:t xml:space="preserve">            Volunteer </w:t>
      </w:r>
      <w:r>
        <w:tab/>
      </w:r>
      <w:r>
        <w:tab/>
      </w:r>
      <w:r>
        <w:tab/>
      </w:r>
      <w:r>
        <w:tab/>
      </w:r>
      <w:r>
        <w:tab/>
      </w:r>
      <w:r>
        <w:tab/>
      </w:r>
      <w:r w:rsidRPr="1C055161" w:rsidR="1C890FF3">
        <w:rPr>
          <w:rFonts w:ascii="Century Gothic" w:hAnsi="Century Gothic" w:eastAsia="Arial" w:cs="Arial"/>
          <w:color w:val="000000" w:themeColor="text1" w:themeTint="FF" w:themeShade="FF"/>
          <w:lang w:val="en-GB"/>
        </w:rPr>
        <w:t xml:space="preserve">  </w:t>
      </w:r>
      <w:r w:rsidRPr="1C055161" w:rsidR="1C890FF3">
        <w:rPr>
          <w:rFonts w:ascii="Century Gothic" w:hAnsi="Century Gothic" w:eastAsia="Arial" w:cs="Arial"/>
          <w:color w:val="000000" w:themeColor="text1" w:themeTint="FF" w:themeShade="FF"/>
          <w:lang w:val="en-GB"/>
        </w:rPr>
        <w:t>Volunteer</w:t>
      </w:r>
      <w:r w:rsidRPr="1C055161" w:rsidR="1C890FF3">
        <w:rPr>
          <w:rFonts w:ascii="Century Gothic" w:hAnsi="Century Gothic" w:eastAsia="Arial" w:cs="Arial"/>
          <w:color w:val="000000" w:themeColor="text1" w:themeTint="FF" w:themeShade="FF"/>
          <w:lang w:val="en-GB"/>
        </w:rPr>
        <w:t xml:space="preserve"> </w:t>
      </w:r>
      <w:r w:rsidRPr="1C055161" w:rsidR="424882A1">
        <w:rPr>
          <w:rFonts w:ascii="Century Gothic" w:hAnsi="Century Gothic" w:eastAsia="Arial" w:cs="Arial"/>
          <w:color w:val="000000" w:themeColor="text1" w:themeTint="FF" w:themeShade="FF"/>
          <w:lang w:val="en-GB"/>
        </w:rPr>
        <w:t>Supervisor</w:t>
      </w:r>
    </w:p>
    <w:p w:rsidRPr="007E5F43" w:rsidR="0009067F" w:rsidP="1C890FF3" w:rsidRDefault="0009067F" w14:paraId="0DF06138" w14:textId="23E7D437">
      <w:pPr>
        <w:spacing w:after="200" w:line="276" w:lineRule="auto"/>
        <w:rPr>
          <w:rFonts w:ascii="Century Gothic" w:hAnsi="Century Gothic" w:eastAsia="Arial" w:cs="Arial"/>
          <w:color w:val="000000" w:themeColor="text1"/>
        </w:rPr>
      </w:pPr>
    </w:p>
    <w:p w:rsidRPr="007E5F43" w:rsidR="0009067F" w:rsidP="002D2C27" w:rsidRDefault="0009067F" w14:paraId="2C078E63" w14:textId="603400E2">
      <w:pPr>
        <w:pStyle w:val="Subtitle"/>
      </w:pPr>
    </w:p>
    <w:sectPr w:rsidRPr="007E5F43" w:rsidR="0009067F">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5BE" w:rsidP="0073033B" w:rsidRDefault="003035BE" w14:paraId="678F049B" w14:textId="77777777">
      <w:pPr>
        <w:spacing w:after="0" w:line="240" w:lineRule="auto"/>
      </w:pPr>
      <w:r>
        <w:separator/>
      </w:r>
    </w:p>
  </w:endnote>
  <w:endnote w:type="continuationSeparator" w:id="0">
    <w:p w:rsidR="003035BE" w:rsidP="0073033B" w:rsidRDefault="003035BE" w14:paraId="353E3624" w14:textId="77777777">
      <w:pPr>
        <w:spacing w:after="0" w:line="240" w:lineRule="auto"/>
      </w:pPr>
      <w:r>
        <w:continuationSeparator/>
      </w:r>
    </w:p>
  </w:endnote>
  <w:endnote w:type="continuationNotice" w:id="1">
    <w:p w:rsidR="003035BE" w:rsidRDefault="003035BE" w14:paraId="278225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33B" w:rsidRDefault="0073033B" w14:paraId="1E2C82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2F4C" w:rsidR="0073033B" w:rsidP="007E5F43" w:rsidRDefault="008A225C" w14:paraId="797634B9" w14:textId="116FD198">
    <w:pPr>
      <w:pStyle w:val="Footer"/>
      <w:tabs>
        <w:tab w:val="clear" w:pos="4513"/>
        <w:tab w:val="clear" w:pos="9026"/>
        <w:tab w:val="left" w:pos="8625"/>
      </w:tabs>
      <w:jc w:val="right"/>
      <w:rPr>
        <w:rFonts w:ascii="Century Gothic" w:hAnsi="Century Gothic"/>
      </w:rPr>
    </w:pPr>
    <w:r w:rsidRPr="00932F4C">
      <w:rPr>
        <w:rFonts w:ascii="Century Gothic" w:hAnsi="Century Gothic"/>
      </w:rPr>
      <w:t>FCTVols.011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33B" w:rsidRDefault="0073033B" w14:paraId="074F9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5BE" w:rsidP="0073033B" w:rsidRDefault="003035BE" w14:paraId="7CDC2267" w14:textId="77777777">
      <w:pPr>
        <w:spacing w:after="0" w:line="240" w:lineRule="auto"/>
      </w:pPr>
      <w:r>
        <w:separator/>
      </w:r>
    </w:p>
  </w:footnote>
  <w:footnote w:type="continuationSeparator" w:id="0">
    <w:p w:rsidR="003035BE" w:rsidP="0073033B" w:rsidRDefault="003035BE" w14:paraId="17347DE9" w14:textId="77777777">
      <w:pPr>
        <w:spacing w:after="0" w:line="240" w:lineRule="auto"/>
      </w:pPr>
      <w:r>
        <w:continuationSeparator/>
      </w:r>
    </w:p>
  </w:footnote>
  <w:footnote w:type="continuationNotice" w:id="1">
    <w:p w:rsidR="003035BE" w:rsidRDefault="003035BE" w14:paraId="49F1CF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33B" w:rsidRDefault="0073033B" w14:paraId="6F2D20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617F8" w:rsidR="0073033B" w:rsidP="0073033B" w:rsidRDefault="0073033B" w14:paraId="27231801" w14:textId="20DA78D5">
    <w:pPr>
      <w:pStyle w:val="Header"/>
      <w:rPr>
        <w:rFonts w:ascii="Century Gothic" w:hAnsi="Century Gothic"/>
        <w:b/>
        <w:bCs/>
        <w:sz w:val="32"/>
        <w:szCs w:val="32"/>
      </w:rPr>
    </w:pPr>
    <w:r w:rsidRPr="00D617F8">
      <w:rPr>
        <w:rFonts w:ascii="Century Gothic" w:hAnsi="Century Gothic"/>
        <w:b/>
        <w:bCs/>
        <w:noProof/>
        <w:sz w:val="32"/>
        <w:szCs w:val="32"/>
      </w:rPr>
      <w:drawing>
        <wp:anchor distT="0" distB="0" distL="114300" distR="114300" simplePos="0" relativeHeight="251658240" behindDoc="1" locked="0" layoutInCell="1" allowOverlap="1" wp14:anchorId="085CAEEA" wp14:editId="66AF0499">
          <wp:simplePos x="0" y="0"/>
          <wp:positionH relativeFrom="margin">
            <wp:align>left</wp:align>
          </wp:positionH>
          <wp:positionV relativeFrom="paragraph">
            <wp:posOffset>-171450</wp:posOffset>
          </wp:positionV>
          <wp:extent cx="1152525" cy="628650"/>
          <wp:effectExtent l="0" t="0" r="9525" b="0"/>
          <wp:wrapTight wrapText="bothSides">
            <wp:wrapPolygon edited="0">
              <wp:start x="3213" y="0"/>
              <wp:lineTo x="0" y="2618"/>
              <wp:lineTo x="0" y="18327"/>
              <wp:lineTo x="3213" y="20945"/>
              <wp:lineTo x="21421" y="20945"/>
              <wp:lineTo x="21421" y="0"/>
              <wp:lineTo x="3213" y="0"/>
            </wp:wrapPolygon>
          </wp:wrapTight>
          <wp:docPr id="1" name="Picture 1" descr="C:\Users\GRoss-45\AppData\Local\Microsoft\Windows\INetCache\Content.MSO\631D79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s-45\AppData\Local\Microsoft\Windows\INetCache\Content.MSO\631D795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szCs w:val="32"/>
      </w:rPr>
      <w:t>Volunteer Agreement</w:t>
    </w:r>
  </w:p>
  <w:p w:rsidR="0073033B" w:rsidRDefault="0073033B" w14:paraId="3CA533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33B" w:rsidRDefault="0073033B" w14:paraId="72263B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2878"/>
    <w:multiLevelType w:val="hybridMultilevel"/>
    <w:tmpl w:val="642C7234"/>
    <w:lvl w:ilvl="0" w:tplc="BDDAE3CE">
      <w:start w:val="1"/>
      <w:numFmt w:val="bullet"/>
      <w:lvlText w:val=""/>
      <w:lvlJc w:val="left"/>
      <w:pPr>
        <w:ind w:left="720" w:hanging="360"/>
      </w:pPr>
      <w:rPr>
        <w:rFonts w:hint="default" w:ascii="Symbol" w:hAnsi="Symbol"/>
      </w:rPr>
    </w:lvl>
    <w:lvl w:ilvl="1" w:tplc="176626A8">
      <w:start w:val="1"/>
      <w:numFmt w:val="bullet"/>
      <w:lvlText w:val="o"/>
      <w:lvlJc w:val="left"/>
      <w:pPr>
        <w:ind w:left="1440" w:hanging="360"/>
      </w:pPr>
      <w:rPr>
        <w:rFonts w:hint="default" w:ascii="Courier New" w:hAnsi="Courier New"/>
      </w:rPr>
    </w:lvl>
    <w:lvl w:ilvl="2" w:tplc="7FBA7D9C">
      <w:start w:val="1"/>
      <w:numFmt w:val="bullet"/>
      <w:lvlText w:val=""/>
      <w:lvlJc w:val="left"/>
      <w:pPr>
        <w:ind w:left="2160" w:hanging="360"/>
      </w:pPr>
      <w:rPr>
        <w:rFonts w:hint="default" w:ascii="Wingdings" w:hAnsi="Wingdings"/>
      </w:rPr>
    </w:lvl>
    <w:lvl w:ilvl="3" w:tplc="59D84218">
      <w:start w:val="1"/>
      <w:numFmt w:val="bullet"/>
      <w:lvlText w:val=""/>
      <w:lvlJc w:val="left"/>
      <w:pPr>
        <w:ind w:left="2880" w:hanging="360"/>
      </w:pPr>
      <w:rPr>
        <w:rFonts w:hint="default" w:ascii="Symbol" w:hAnsi="Symbol"/>
      </w:rPr>
    </w:lvl>
    <w:lvl w:ilvl="4" w:tplc="15441290">
      <w:start w:val="1"/>
      <w:numFmt w:val="bullet"/>
      <w:lvlText w:val="o"/>
      <w:lvlJc w:val="left"/>
      <w:pPr>
        <w:ind w:left="3600" w:hanging="360"/>
      </w:pPr>
      <w:rPr>
        <w:rFonts w:hint="default" w:ascii="Courier New" w:hAnsi="Courier New"/>
      </w:rPr>
    </w:lvl>
    <w:lvl w:ilvl="5" w:tplc="84DEC164">
      <w:start w:val="1"/>
      <w:numFmt w:val="bullet"/>
      <w:lvlText w:val=""/>
      <w:lvlJc w:val="left"/>
      <w:pPr>
        <w:ind w:left="4320" w:hanging="360"/>
      </w:pPr>
      <w:rPr>
        <w:rFonts w:hint="default" w:ascii="Wingdings" w:hAnsi="Wingdings"/>
      </w:rPr>
    </w:lvl>
    <w:lvl w:ilvl="6" w:tplc="9C96C038">
      <w:start w:val="1"/>
      <w:numFmt w:val="bullet"/>
      <w:lvlText w:val=""/>
      <w:lvlJc w:val="left"/>
      <w:pPr>
        <w:ind w:left="5040" w:hanging="360"/>
      </w:pPr>
      <w:rPr>
        <w:rFonts w:hint="default" w:ascii="Symbol" w:hAnsi="Symbol"/>
      </w:rPr>
    </w:lvl>
    <w:lvl w:ilvl="7" w:tplc="AC4A45FC">
      <w:start w:val="1"/>
      <w:numFmt w:val="bullet"/>
      <w:lvlText w:val="o"/>
      <w:lvlJc w:val="left"/>
      <w:pPr>
        <w:ind w:left="5760" w:hanging="360"/>
      </w:pPr>
      <w:rPr>
        <w:rFonts w:hint="default" w:ascii="Courier New" w:hAnsi="Courier New"/>
      </w:rPr>
    </w:lvl>
    <w:lvl w:ilvl="8" w:tplc="3C6ECFFC">
      <w:start w:val="1"/>
      <w:numFmt w:val="bullet"/>
      <w:lvlText w:val=""/>
      <w:lvlJc w:val="left"/>
      <w:pPr>
        <w:ind w:left="6480" w:hanging="360"/>
      </w:pPr>
      <w:rPr>
        <w:rFonts w:hint="default" w:ascii="Wingdings" w:hAnsi="Wingdings"/>
      </w:rPr>
    </w:lvl>
  </w:abstractNum>
  <w:abstractNum w:abstractNumId="1" w15:restartNumberingAfterBreak="0">
    <w:nsid w:val="3E0E9FAF"/>
    <w:multiLevelType w:val="hybridMultilevel"/>
    <w:tmpl w:val="F14C8EA6"/>
    <w:lvl w:ilvl="0" w:tplc="ECBA3D02">
      <w:start w:val="1"/>
      <w:numFmt w:val="bullet"/>
      <w:lvlText w:val=""/>
      <w:lvlJc w:val="left"/>
      <w:pPr>
        <w:ind w:left="720" w:hanging="360"/>
      </w:pPr>
      <w:rPr>
        <w:rFonts w:hint="default" w:ascii="Symbol" w:hAnsi="Symbol"/>
      </w:rPr>
    </w:lvl>
    <w:lvl w:ilvl="1" w:tplc="FE943DB6">
      <w:start w:val="1"/>
      <w:numFmt w:val="bullet"/>
      <w:lvlText w:val="o"/>
      <w:lvlJc w:val="left"/>
      <w:pPr>
        <w:ind w:left="1440" w:hanging="360"/>
      </w:pPr>
      <w:rPr>
        <w:rFonts w:hint="default" w:ascii="Courier New" w:hAnsi="Courier New"/>
      </w:rPr>
    </w:lvl>
    <w:lvl w:ilvl="2" w:tplc="F55A0FE2">
      <w:start w:val="1"/>
      <w:numFmt w:val="bullet"/>
      <w:lvlText w:val=""/>
      <w:lvlJc w:val="left"/>
      <w:pPr>
        <w:ind w:left="2160" w:hanging="360"/>
      </w:pPr>
      <w:rPr>
        <w:rFonts w:hint="default" w:ascii="Wingdings" w:hAnsi="Wingdings"/>
      </w:rPr>
    </w:lvl>
    <w:lvl w:ilvl="3" w:tplc="D47ADDF6">
      <w:start w:val="1"/>
      <w:numFmt w:val="bullet"/>
      <w:lvlText w:val=""/>
      <w:lvlJc w:val="left"/>
      <w:pPr>
        <w:ind w:left="2880" w:hanging="360"/>
      </w:pPr>
      <w:rPr>
        <w:rFonts w:hint="default" w:ascii="Symbol" w:hAnsi="Symbol"/>
      </w:rPr>
    </w:lvl>
    <w:lvl w:ilvl="4" w:tplc="BB2046C0">
      <w:start w:val="1"/>
      <w:numFmt w:val="bullet"/>
      <w:lvlText w:val="o"/>
      <w:lvlJc w:val="left"/>
      <w:pPr>
        <w:ind w:left="3600" w:hanging="360"/>
      </w:pPr>
      <w:rPr>
        <w:rFonts w:hint="default" w:ascii="Courier New" w:hAnsi="Courier New"/>
      </w:rPr>
    </w:lvl>
    <w:lvl w:ilvl="5" w:tplc="A4D296EA">
      <w:start w:val="1"/>
      <w:numFmt w:val="bullet"/>
      <w:lvlText w:val=""/>
      <w:lvlJc w:val="left"/>
      <w:pPr>
        <w:ind w:left="4320" w:hanging="360"/>
      </w:pPr>
      <w:rPr>
        <w:rFonts w:hint="default" w:ascii="Wingdings" w:hAnsi="Wingdings"/>
      </w:rPr>
    </w:lvl>
    <w:lvl w:ilvl="6" w:tplc="26D4E598">
      <w:start w:val="1"/>
      <w:numFmt w:val="bullet"/>
      <w:lvlText w:val=""/>
      <w:lvlJc w:val="left"/>
      <w:pPr>
        <w:ind w:left="5040" w:hanging="360"/>
      </w:pPr>
      <w:rPr>
        <w:rFonts w:hint="default" w:ascii="Symbol" w:hAnsi="Symbol"/>
      </w:rPr>
    </w:lvl>
    <w:lvl w:ilvl="7" w:tplc="95B6FFB8">
      <w:start w:val="1"/>
      <w:numFmt w:val="bullet"/>
      <w:lvlText w:val="o"/>
      <w:lvlJc w:val="left"/>
      <w:pPr>
        <w:ind w:left="5760" w:hanging="360"/>
      </w:pPr>
      <w:rPr>
        <w:rFonts w:hint="default" w:ascii="Courier New" w:hAnsi="Courier New"/>
      </w:rPr>
    </w:lvl>
    <w:lvl w:ilvl="8" w:tplc="DB2CE43C">
      <w:start w:val="1"/>
      <w:numFmt w:val="bullet"/>
      <w:lvlText w:val=""/>
      <w:lvlJc w:val="left"/>
      <w:pPr>
        <w:ind w:left="6480" w:hanging="360"/>
      </w:pPr>
      <w:rPr>
        <w:rFonts w:hint="default" w:ascii="Wingdings" w:hAnsi="Wingdings"/>
      </w:rPr>
    </w:lvl>
  </w:abstractNum>
  <w:num w:numId="1" w16cid:durableId="915896123">
    <w:abstractNumId w:val="1"/>
  </w:num>
  <w:num w:numId="2" w16cid:durableId="181004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A09E5"/>
    <w:rsid w:val="00057737"/>
    <w:rsid w:val="0009067F"/>
    <w:rsid w:val="00152D54"/>
    <w:rsid w:val="002D2C27"/>
    <w:rsid w:val="003035BE"/>
    <w:rsid w:val="003F2A45"/>
    <w:rsid w:val="003F360B"/>
    <w:rsid w:val="0041537B"/>
    <w:rsid w:val="00471C7C"/>
    <w:rsid w:val="004E57B5"/>
    <w:rsid w:val="004F371F"/>
    <w:rsid w:val="00664F79"/>
    <w:rsid w:val="006D6B90"/>
    <w:rsid w:val="00725F6C"/>
    <w:rsid w:val="0073033B"/>
    <w:rsid w:val="00782627"/>
    <w:rsid w:val="007B12E5"/>
    <w:rsid w:val="007B7F46"/>
    <w:rsid w:val="007E5F43"/>
    <w:rsid w:val="00827ECA"/>
    <w:rsid w:val="008A225C"/>
    <w:rsid w:val="008C2EA4"/>
    <w:rsid w:val="008E5A39"/>
    <w:rsid w:val="00932F4C"/>
    <w:rsid w:val="009A6B44"/>
    <w:rsid w:val="00B374E2"/>
    <w:rsid w:val="00C61AB1"/>
    <w:rsid w:val="00CD1A2F"/>
    <w:rsid w:val="00F7049B"/>
    <w:rsid w:val="00FC2D02"/>
    <w:rsid w:val="00FD72C4"/>
    <w:rsid w:val="0151BDC2"/>
    <w:rsid w:val="14C455DF"/>
    <w:rsid w:val="1C055161"/>
    <w:rsid w:val="1C890FF3"/>
    <w:rsid w:val="21DD6654"/>
    <w:rsid w:val="2781928E"/>
    <w:rsid w:val="424882A1"/>
    <w:rsid w:val="431DE621"/>
    <w:rsid w:val="43A9AF57"/>
    <w:rsid w:val="4A86AC14"/>
    <w:rsid w:val="504AB810"/>
    <w:rsid w:val="620DB52D"/>
    <w:rsid w:val="641A09E5"/>
    <w:rsid w:val="7E1A1CFF"/>
    <w:rsid w:val="7FB5E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09E5"/>
  <w15:chartTrackingRefBased/>
  <w15:docId w15:val="{D80964EB-06F5-4A69-B648-BB1C4CE4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664F79"/>
    <w:rPr>
      <w:color w:val="808080"/>
    </w:rPr>
  </w:style>
  <w:style w:type="paragraph" w:styleId="Header">
    <w:name w:val="header"/>
    <w:basedOn w:val="Normal"/>
    <w:link w:val="HeaderChar"/>
    <w:uiPriority w:val="99"/>
    <w:unhideWhenUsed/>
    <w:rsid w:val="007303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033B"/>
  </w:style>
  <w:style w:type="paragraph" w:styleId="Footer">
    <w:name w:val="footer"/>
    <w:basedOn w:val="Normal"/>
    <w:link w:val="FooterChar"/>
    <w:uiPriority w:val="99"/>
    <w:unhideWhenUsed/>
    <w:rsid w:val="007303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033B"/>
  </w:style>
  <w:style w:type="paragraph" w:styleId="BalloonText">
    <w:name w:val="Balloon Text"/>
    <w:basedOn w:val="Normal"/>
    <w:link w:val="BalloonTextChar"/>
    <w:uiPriority w:val="99"/>
    <w:semiHidden/>
    <w:unhideWhenUsed/>
    <w:rsid w:val="00471C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1C7C"/>
    <w:rPr>
      <w:rFonts w:ascii="Segoe UI" w:hAnsi="Segoe UI" w:cs="Segoe UI"/>
      <w:sz w:val="18"/>
      <w:szCs w:val="18"/>
    </w:rPr>
  </w:style>
  <w:style w:type="paragraph" w:styleId="Subtitle">
    <w:name w:val="Subtitle"/>
    <w:basedOn w:val="Normal"/>
    <w:next w:val="Normal"/>
    <w:link w:val="SubtitleChar"/>
    <w:uiPriority w:val="11"/>
    <w:qFormat/>
    <w:rsid w:val="002D2C27"/>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D2C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CE934B-43F8-46A7-8481-5C57C27176E3}"/>
      </w:docPartPr>
      <w:docPartBody>
        <w:p w:rsidR="00735E7F" w:rsidRDefault="00152D54">
          <w:r w:rsidRPr="00887E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54"/>
    <w:rsid w:val="00152D54"/>
    <w:rsid w:val="00735E7F"/>
    <w:rsid w:val="00807FE6"/>
    <w:rsid w:val="008801CB"/>
    <w:rsid w:val="00EB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D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9E912F5C351D243ABB1FC2A1F4A15C4" ma:contentTypeVersion="3333" ma:contentTypeDescription="" ma:contentTypeScope="" ma:versionID="e53f6a1de62880d569d74fde61f28ff6">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cbfefcb99c6745b30b139d6144b8df8"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CompletionDateReq"/>
                <xsd:element ref="ns3:CatVLNTRSReq"/>
                <xsd:element ref="ns3:ServicesReq"/>
                <xsd:element ref="ns3:SiteReq"/>
                <xsd:element ref="ns3:ProjectClosureOpt" minOccurs="0"/>
                <xsd:element ref="ns3:ItemVLNTRS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ompletionDateReq" ma:index="9" ma:displayName="Completion Date*" ma:format="DateOnly" ma:internalName="CompletionDate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VLNTRSReq" ma:index="10" ma:displayName="Cat (VLNTRS)*" ma:internalName="CatVLNTRSReq">
      <xsd:simpleType>
        <xsd:restriction base="dms:Choice">
          <xsd:enumeration value="Admin"/>
          <xsd:enumeration value="Recruitment"/>
          <xsd:enumeration value="Projects"/>
          <xsd:enumeration value="Welcome Pack"/>
          <xsd:enumeration value="Blank application forms"/>
          <xsd:enumeration value="Procedures"/>
          <xsd:enumeration value="Handbook"/>
          <xsd:enumeration value="Evaluation and Progress Reports"/>
          <xsd:enumeration value="Volunteer policy"/>
          <xsd:enumeration value="Code of Conduct"/>
          <xsd:enumeration value="Role Profile"/>
          <xsd:enumeration value="Training"/>
          <xsd:enumeration value="Volunteering needs"/>
          <xsd:enumeration value="Volunteer Goals/Objectives"/>
          <xsd:enumeration value="Volunteer Risk Assessments"/>
          <xsd:enumeration value="Volunteer Stats"/>
        </xsd:restriction>
      </xsd:simpleType>
    </xsd:element>
    <xsd:element name="ServicesReq" ma:index="11" ma:displayName="Services*" ma:internalName="ServicesReq">
      <xsd:simpleType>
        <xsd:restriction base="dms:Choice">
          <xsd:enumeration value="Admin"/>
          <xsd:enumeration value="All"/>
          <xsd:enumeration value="Archives and Local Studies"/>
          <xsd:enumeration value="Bankhead Collection Centre"/>
          <xsd:enumeration value="Big 6 (CH, RH, DCLG, AST, KG, LG)"/>
          <xsd:enumeration value="Building Maintenance"/>
          <xsd:enumeration value="Compliance"/>
          <xsd:enumeration value="Corporate"/>
          <xsd:enumeration value="Creative Development"/>
          <xsd:enumeration value="Cultural Heritage"/>
          <xsd:enumeration value="Customer Experience"/>
          <xsd:enumeration value="Escape Room"/>
          <xsd:enumeration value="Finance"/>
          <xsd:enumeration value="Fleet"/>
          <xsd:enumeration value="Food &amp; Beverage"/>
          <xsd:enumeration value="Health &amp; Safety"/>
          <xsd:enumeration value="HR"/>
          <xsd:enumeration value="ICT"/>
          <xsd:enumeration value="Integrated Libraries"/>
          <xsd:enumeration value="Libraries"/>
          <xsd:enumeration value="Marketing"/>
          <xsd:enumeration value="MICE"/>
          <xsd:enumeration value="Museums"/>
          <xsd:enumeration value="Online/Digital Only"/>
          <xsd:enumeration value="Operations"/>
          <xsd:enumeration value="Programming"/>
          <xsd:enumeration value="Retail"/>
          <xsd:enumeration value="Statistics"/>
          <xsd:enumeration value="System Support"/>
          <xsd:enumeration value="Theatre"/>
          <xsd:enumeration value="Tourism"/>
          <xsd:enumeration value="Trading"/>
        </xsd:restriction>
      </xsd:simpleType>
    </xsd:element>
    <xsd:element name="SiteReq" ma:index="12" ma:displayName="Site*" ma:internalName="SiteReq">
      <xsd:simpleType>
        <xsd:restriction base="dms:Choice">
          <xsd:enumeration value="Aberdour Library"/>
          <xsd:enumeration value="Adam Smith Theatre"/>
          <xsd:enumeration value="All"/>
          <xsd:enumeration value="All Archives &amp; Local Studies"/>
          <xsd:enumeration value="All Libraries"/>
          <xsd:enumeration value="All Museums"/>
          <xsd:enumeration value="All Theatres"/>
          <xsd:enumeration value="Auchtermuchty Library"/>
          <xsd:enumeration value="Bankhead Collections Centre"/>
          <xsd:enumeration value="Benarty Library"/>
          <xsd:enumeration value="Buckhaven Library &amp; Museum"/>
          <xsd:enumeration value="Burntisland Library &amp; Museum"/>
          <xsd:enumeration value="Cadham Library"/>
          <xsd:enumeration value="Cardenden Library"/>
          <xsd:enumeration value="Carnegie Hall"/>
          <xsd:enumeration value="Cowdenbeath Library"/>
          <xsd:enumeration value="Cupar Library"/>
          <xsd:enumeration value="Dalgety Bay Library"/>
          <xsd:enumeration value="Duloch Library"/>
          <xsd:enumeration value="Dunfermline Carnegie Library and Galleries"/>
          <xsd:enumeration value="Elie Library"/>
          <xsd:enumeration value="FotoSpace Gallery"/>
          <xsd:enumeration value="HDS (Home Delivery Service)"/>
          <xsd:enumeration value="Inverkeithing Library &amp; Museum"/>
          <xsd:enumeration value="Iona House"/>
          <xsd:enumeration value="Jennie Lee Library"/>
          <xsd:enumeration value="Kelty Library"/>
          <xsd:enumeration value="Kennoway Library"/>
          <xsd:enumeration value="Kincardine Library"/>
          <xsd:enumeration value="Kirkcaldy Galleries"/>
          <xsd:enumeration value="Ladybank Library"/>
          <xsd:enumeration value="Leslie Library"/>
          <xsd:enumeration value="Leven Library"/>
          <xsd:enumeration value="LMHQ"/>
          <xsd:enumeration value="Lochgelly Centre"/>
          <xsd:enumeration value="MAC"/>
          <xsd:enumeration value="Methil Heritage Centre"/>
          <xsd:enumeration value="Methil Library"/>
          <xsd:enumeration value="Mobiles"/>
          <xsd:enumeration value="Newburgh Library &amp; Museum"/>
          <xsd:enumeration value="Newport Library &amp; Museum"/>
          <xsd:enumeration value="Oakley Library"/>
          <xsd:enumeration value="Rosyth Library"/>
          <xsd:enumeration value="Rothes Halls"/>
          <xsd:enumeration value="Rothes Halls Library"/>
          <xsd:enumeration value="Rothes Halls Theatre"/>
          <xsd:enumeration value="St Andrews Library"/>
          <xsd:enumeration value="St Margaret's Cave"/>
          <xsd:enumeration value="St Monans Library"/>
          <xsd:enumeration value="St Monans Windmill"/>
          <xsd:enumeration value="St. Andrews Museum"/>
          <xsd:enumeration value="Support Unit"/>
          <xsd:enumeration value="Talis Prism"/>
          <xsd:enumeration value="Tayport Library"/>
          <xsd:enumeration value="Templehall Library"/>
          <xsd:enumeration value="Laing Museum"/>
          <xsd:enumeration value="Valleyfield Library"/>
          <xsd:enumeration value="Waid Library"/>
          <xsd:enumeration value="Windmill Library"/>
        </xsd:restriction>
      </xsd:simpleType>
    </xsd:element>
    <xsd:element name="ProjectClosureOpt" ma:index="13" nillable="true" ma:displayName="Project Closure" ma:format="DateOnly" ma:internalName="ProjectClosureOpt">
      <xsd:simpleType>
        <xsd:restriction base="dms:DateTime"/>
      </xsd:simpleType>
    </xsd:element>
    <xsd:element name="ItemVLNTRSOpt" ma:index="14" nillable="true" ma:displayName="Item (VLNTRS)" ma:internalName="ItemVLNTRSOpt">
      <xsd:simpleType>
        <xsd:restriction base="dms:Choice">
          <xsd:enumeration value="Sewing Circle"/>
          <xsd:enumeration value="Welcome Hosts"/>
          <xsd:enumeration value="Project Planning"/>
          <xsd:enumeration value="Recruitment Planning"/>
          <xsd:enumeration value="Role Descriptions"/>
          <xsd:enumeration value="Interview planning"/>
          <xsd:enumeration value="Exit Questionnaire"/>
          <xsd:enumeration value="Exit Questionnai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ClosureOpt xmlns="fe5bbcc2-d73a-4dd8-bd58-bcbecc5d3a87">2024-02-07T00:00:00+00:00</ProjectClosureOpt>
    <CatVLNTRSReq xmlns="fe5bbcc2-d73a-4dd8-bd58-bcbecc5d3a87"/>
    <ServicesReq xmlns="fe5bbcc2-d73a-4dd8-bd58-bcbecc5d3a87">All</ServicesReq>
    <SiteReq xmlns="fe5bbcc2-d73a-4dd8-bd58-bcbecc5d3a87">All</SiteReq>
    <ItemVLNTRSOpt xmlns="fe5bbcc2-d73a-4dd8-bd58-bcbecc5d3a87" xsi:nil="true"/>
    <Protective_x0020_Marking xmlns="264c5323-e590-4694-88b8-b70f18bb79bc">OFFICIAL</Protective_x0020_Marking>
    <CompletionDateReq xmlns="264c5323-e590-4694-88b8-b70f18bb79bc">2023-01-25T00:00:00+00:00</CompletionDateReq>
  </documentManagement>
</p:properties>
</file>

<file path=customXml/itemProps1.xml><?xml version="1.0" encoding="utf-8"?>
<ds:datastoreItem xmlns:ds="http://schemas.openxmlformats.org/officeDocument/2006/customXml" ds:itemID="{991079EF-3735-472B-8778-4E050F98B0C4}"/>
</file>

<file path=customXml/itemProps2.xml><?xml version="1.0" encoding="utf-8"?>
<ds:datastoreItem xmlns:ds="http://schemas.openxmlformats.org/officeDocument/2006/customXml" ds:itemID="{2DD03812-26FD-411A-874B-F9E8A46203D8}"/>
</file>

<file path=customXml/itemProps3.xml><?xml version="1.0" encoding="utf-8"?>
<ds:datastoreItem xmlns:ds="http://schemas.openxmlformats.org/officeDocument/2006/customXml" ds:itemID="{10C77E41-F919-4729-ABE5-43073D4FE0F6}"/>
</file>

<file path=customXml/itemProps4.xml><?xml version="1.0" encoding="utf-8"?>
<ds:datastoreItem xmlns:ds="http://schemas.openxmlformats.org/officeDocument/2006/customXml" ds:itemID="{2B45C126-243A-40F0-9E25-E74D946B95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Ross-fc</dc:creator>
  <cp:keywords/>
  <dc:description/>
  <cp:lastModifiedBy>Gill Ross-fc</cp:lastModifiedBy>
  <cp:revision>25</cp:revision>
  <dcterms:created xsi:type="dcterms:W3CDTF">2022-08-18T05:46:00Z</dcterms:created>
  <dcterms:modified xsi:type="dcterms:W3CDTF">2023-01-25T16:52:29Z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/sites/fct/info-dc/Volunteers</vt:lpwstr>
  </property>
  <property fmtid="{D5CDD505-2E9C-101B-9397-08002B2CF9AE}" pid="3" name="ContentTypeId">
    <vt:lpwstr>0x010100A2637EAA83360140BB49E0F830C79BBC010049E912F5C351D243ABB1FC2A1F4A15C4</vt:lpwstr>
  </property>
  <property fmtid="{D5CDD505-2E9C-101B-9397-08002B2CF9AE}" pid="4" name="_SourceUrl">
    <vt:lpwstr/>
  </property>
  <property fmtid="{D5CDD505-2E9C-101B-9397-08002B2CF9AE}" pid="5" name="_SharedFileIndex">
    <vt:lpwstr/>
  </property>
  <property fmtid="{D5CDD505-2E9C-101B-9397-08002B2CF9AE}" pid="6" name="_dlc_ExpireDate">
    <vt:filetime>2024-02-01T13:27:42Z</vt:filetime>
  </property>
  <property fmtid="{D5CDD505-2E9C-101B-9397-08002B2CF9AE}" pid="7" name="ComplianceAssetId">
    <vt:lpwstr/>
  </property>
  <property fmtid="{D5CDD505-2E9C-101B-9397-08002B2CF9AE}" pid="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9" name="_ExtendedDescription">
    <vt:lpwstr/>
  </property>
  <property fmtid="{D5CDD505-2E9C-101B-9397-08002B2CF9AE}" pid="10" name="TriggerFlowInfo">
    <vt:lpwstr/>
  </property>
</Properties>
</file>