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44"/>
                                <w:szCs w:val="44"/>
                                <w:lang w:val="en-US" w:eastAsia="en-GB"/>
                              </w:rPr>
                              <w:t>Laura Trinder &amp; Benjamin 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40.5pt;width:351pt;mso-wrap-distance-bottom:3.6pt;mso-wrap-distance-left:9pt;mso-wrap-distance-right:9pt;mso-wrap-distance-top:3.6pt;z-index:251663360;mso-width-relative:page;mso-height-relative:page;" fillcolor="#FFFFFF [3201]" filled="t" stroked="t" coordsize="21600,21600" o:gfxdata="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Zj829cAAAAHAQAADwAAAAAAAAABACAAAAAi&#10;AAAAZHJzL2Rvd25yZXYueG1sUEsBAhQAFAAAAAgAh07iQOwic4dEAgAAoAQAAA4AAAAAAAAAAQAg&#10;AAAAJgEAAGRycy9lMm9Eb2MueG1sUEsFBgAAAAAGAAYAWQEAANwFAAAAAA=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44"/>
                          <w:szCs w:val="44"/>
                          <w:lang w:val="en-US" w:eastAsia="en-GB"/>
                        </w:rPr>
                        <w:t>Laura Trinder &amp; Benjamin Read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-4548505</wp:posOffset>
                </wp:positionH>
                <wp:positionV relativeFrom="paragraph">
                  <wp:posOffset>375285</wp:posOffset>
                </wp:positionV>
                <wp:extent cx="4457700" cy="4219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1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Autospacing="1" w:afterAutospacing="1"/>
                              <w:rPr>
                                <w:rFonts w:hint="default"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instrText xml:space="preserve"> HYPERLINK "https://www.lauratrinder.co.uk/" </w:instrTex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default"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Laura Trinder</w:t>
                            </w:r>
                            <w:r>
                              <w:rPr>
                                <w:rStyle w:val="8"/>
                                <w:rFonts w:hint="default"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is an illustrator and author from the UK. Her titles include The Midnight Hour series and Night Post. She works from home in Hertfordshire, where she shares a studio with her husband, 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instrText xml:space="preserve"> HYPERLINK "https://www.instagram.com/mrriktus/" \t "_blank" </w:instrTex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default"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Chris Wildgoose</w:t>
                            </w:r>
                            <w:r>
                              <w:rPr>
                                <w:rStyle w:val="8"/>
                                <w:rFonts w:hint="default"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 She’s a co-founder of indie comics studio, I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instrText xml:space="preserve"> HYPERLINK "http://www.improperbooks.com/" \t "_blank" </w:instrTex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default"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mproper Books</w:t>
                            </w:r>
                            <w:r>
                              <w:rPr>
                                <w:rStyle w:val="8"/>
                                <w:rFonts w:hint="default"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, and one half of the creative duo, 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instrText xml:space="preserve"> HYPERLINK "http://www.trindlesandread.com/comic/569/" \t "_blank" </w:instrTex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default"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Trindles &amp; Read.</w:t>
                            </w:r>
                            <w:r>
                              <w:rPr>
                                <w:rStyle w:val="8"/>
                                <w:rFonts w:hint="default"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She LOVES books, plants, toast, huge scarves, long walks, bonfires, cosy drinks, and everything autumnal. She reeaaaalllly wants a dog. </w:t>
                            </w:r>
                          </w:p>
                          <w:p>
                            <w:pPr>
                              <w:spacing w:before="100" w:beforeAutospacing="1" w:after="100" w:afterAutospacing="1" w:line="240" w:lineRule="auto"/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Benjamin Read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 tells stories, whether they’re novels, comics, or films (or just massive fibs). He is co-creator of the children’s book series, The Midnight Hour, published by Chicken House.He is currently working on the next book in the MIDNIGHT HOUR series, and developing a number of his projects for TV and film.</w:t>
                            </w:r>
                          </w:p>
                          <w:p>
                            <w:pPr>
                              <w:spacing w:before="100" w:beforeAutospacing="1" w:after="100" w:afterAutospacing="1"/>
                              <w:rPr>
                                <w:rFonts w:ascii="Poppins" w:hAnsi="Poppins"/>
                                <w:color w:val="000000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8.15pt;margin-top:29.55pt;height:332.25pt;width:351pt;z-index:251659264;mso-width-relative:page;mso-height-relative:page;" fillcolor="#FFFFFF [3201]" filled="t" stroked="t" coordsize="21600,21600" o:gfxdata="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/bjVX3AAAAAsBAAAPAAAAAAAA&#10;AAEAIAAAACIAAABkcnMvZG93bnJldi54bWxQSwECFAAUAAAACACHTuJADIdet0cCAACrBAAADgAA&#10;AAAAAAABACAAAAArAQAAZHJzL2Uyb0RvYy54bWxQSwUGAAAAAAYABgBZAQAA5AUAAAAA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Autospacing="1" w:afterAutospacing="1"/>
                        <w:rPr>
                          <w:rFonts w:hint="default"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instrText xml:space="preserve"> HYPERLINK "https://www.lauratrinder.co.uk/" </w:instrTex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Style w:val="8"/>
                          <w:rFonts w:hint="default"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Laura Trinder</w:t>
                      </w:r>
                      <w:r>
                        <w:rPr>
                          <w:rStyle w:val="8"/>
                          <w:rFonts w:hint="default"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default" w:ascii="Arial" w:hAnsi="Arial" w:cs="Arial"/>
                          <w:color w:val="000000"/>
                          <w:sz w:val="28"/>
                          <w:szCs w:val="28"/>
                        </w:rPr>
                        <w:t xml:space="preserve"> is an illustrator and author from the UK. Her titles include The Midnight Hour series and Night Post. She works from home in Hertfordshire, where she shares a studio with her husband, 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instrText xml:space="preserve"> HYPERLINK "https://www.instagram.com/mrriktus/" \t "_blank" </w:instrTex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Style w:val="8"/>
                          <w:rFonts w:hint="default" w:ascii="Arial" w:hAnsi="Arial" w:cs="Arial"/>
                          <w:color w:val="000000"/>
                          <w:sz w:val="28"/>
                          <w:szCs w:val="28"/>
                        </w:rPr>
                        <w:t>Chris Wildgoose</w:t>
                      </w:r>
                      <w:r>
                        <w:rPr>
                          <w:rStyle w:val="8"/>
                          <w:rFonts w:hint="default" w:ascii="Arial" w:hAnsi="Arial" w:cs="Arial"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default" w:ascii="Arial" w:hAnsi="Arial" w:cs="Arial"/>
                          <w:color w:val="000000"/>
                          <w:sz w:val="28"/>
                          <w:szCs w:val="28"/>
                        </w:rPr>
                        <w:t>. She’s a co-founder of indie comics studio, I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instrText xml:space="preserve"> HYPERLINK "http://www.improperbooks.com/" \t "_blank" </w:instrTex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Style w:val="8"/>
                          <w:rFonts w:hint="default" w:ascii="Arial" w:hAnsi="Arial" w:cs="Arial"/>
                          <w:color w:val="000000"/>
                          <w:sz w:val="28"/>
                          <w:szCs w:val="28"/>
                        </w:rPr>
                        <w:t>mproper Books</w:t>
                      </w:r>
                      <w:r>
                        <w:rPr>
                          <w:rStyle w:val="8"/>
                          <w:rFonts w:hint="default" w:ascii="Arial" w:hAnsi="Arial" w:cs="Arial"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default" w:ascii="Arial" w:hAnsi="Arial" w:cs="Arial"/>
                          <w:color w:val="000000"/>
                          <w:sz w:val="28"/>
                          <w:szCs w:val="28"/>
                        </w:rPr>
                        <w:t xml:space="preserve">, and one half of the creative duo, 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instrText xml:space="preserve"> HYPERLINK "http://www.trindlesandread.com/comic/569/" \t "_blank" </w:instrTex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Style w:val="8"/>
                          <w:rFonts w:hint="default" w:ascii="Arial" w:hAnsi="Arial" w:cs="Arial"/>
                          <w:color w:val="000000"/>
                          <w:sz w:val="28"/>
                          <w:szCs w:val="28"/>
                        </w:rPr>
                        <w:t>Trindles &amp; Read.</w:t>
                      </w:r>
                      <w:r>
                        <w:rPr>
                          <w:rStyle w:val="8"/>
                          <w:rFonts w:hint="default" w:ascii="Arial" w:hAnsi="Arial" w:cs="Arial"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default" w:ascii="Arial" w:hAnsi="Arial" w:cs="Arial"/>
                          <w:color w:val="000000"/>
                          <w:sz w:val="28"/>
                          <w:szCs w:val="28"/>
                        </w:rPr>
                        <w:t xml:space="preserve"> She LOVES books, plants, toast, huge scarves, long walks, bonfires, cosy drinks, and everything autumnal. She reeaaaalllly wants a dog. </w:t>
                      </w:r>
                    </w:p>
                    <w:p>
                      <w:pPr>
                        <w:spacing w:before="100" w:beforeAutospacing="1" w:after="100" w:afterAutospacing="1" w:line="240" w:lineRule="auto"/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Benjamin Read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 tells stories, whether they’re novels, comics, or films (or just massive fibs). He is co-creator of the children’s book series, The Midnight Hour, published by Chicken House.He is currently working on the next book in the MIDNIGHT HOUR series, and developing a number of his projects for TV and film.</w:t>
                      </w:r>
                    </w:p>
                    <w:p>
                      <w:pPr>
                        <w:spacing w:before="100" w:beforeAutospacing="1" w:after="100" w:afterAutospacing="1"/>
                        <w:rPr>
                          <w:rFonts w:ascii="Poppins" w:hAnsi="Poppins"/>
                          <w:color w:val="000000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pStyle w:val="9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298450</wp:posOffset>
                </wp:positionV>
                <wp:extent cx="307657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20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3133725" cy="3133725"/>
                                  <wp:effectExtent l="0" t="0" r="9525" b="9525"/>
                                  <wp:docPr id="7" name="Picture 7" descr="Stream Benjamin Read and Laura Trinder interview by In the Reading Corner |  Listen online for free on SoundClo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Stream Benjamin Read and Laura Trinder interview by In the Reading Corner |  Listen online for free on SoundClo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3725" cy="313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6.5pt;margin-top:23.5pt;height:330.75pt;width:242.25pt;z-index:251662336;mso-width-relative:page;mso-height-relative:page;" fillcolor="#FFFFFF [3201]" filled="t" stroked="t" coordsize="21600,21600" o:gfxdata="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3LX+x3QAAAAsBAAAPAAAAAAAAAAEAIAAAACIAAABkcnMvZG93bnJldi54&#10;bWxQSwECFAAUAAAACACHTuJAyybF/mcCAADzBAAADgAAAAAAAAABACAAAAAsAQAAZHJzL2Uyb0Rv&#10;Yy54bWxQSwUGAAAAAAYABgBZAQAABQYAAAAA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3133725" cy="3133725"/>
                            <wp:effectExtent l="0" t="0" r="9525" b="9525"/>
                            <wp:docPr id="7" name="Picture 7" descr="Stream Benjamin Read and Laura Trinder interview by In the Reading Corner |  Listen online for free on SoundClo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Stream Benjamin Read and Laura Trinder interview by In the Reading Corner |  Listen online for free on SoundClo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725" cy="313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spacing w:after="0" w:line="240" w:lineRule="auto"/>
        <w:ind w:left="680" w:right="680"/>
        <w:rPr>
          <w:rFonts w:ascii="Arial" w:hAnsi="Arial" w:eastAsia="Times New Roman" w:cs="Arial"/>
          <w:b/>
          <w:sz w:val="24"/>
          <w:szCs w:val="24"/>
          <w:lang w:eastAsia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38735</wp:posOffset>
                </wp:positionV>
                <wp:extent cx="4022090" cy="4165600"/>
                <wp:effectExtent l="4445" t="4445" r="1206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18400" y="2824480"/>
                          <a:ext cx="4022090" cy="416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3729990" cy="3729990"/>
                                  <wp:effectExtent l="0" t="0" r="3810" b="3810"/>
                                  <wp:docPr id="1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9990" cy="3729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7.35pt;margin-top:3.05pt;height:328pt;width:316.7pt;z-index:251664384;mso-width-relative:page;mso-height-relative:page;" fillcolor="#FFFFFF [3201]" filled="t" stroked="t" coordsize="21600,21600" o:gfxdata="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tA8ZW1gAAAAoB&#10;AAAPAAAAAAAAAAEAIAAAACIAAABkcnMvZG93bnJldi54bWxQSwECFAAUAAAACACHTuJAKjekSlYC&#10;AADHBAAADgAAAAAAAAABACAAAAAl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drawing>
                          <wp:inline distT="0" distB="0" distL="114300" distR="114300">
                            <wp:extent cx="3729990" cy="3729990"/>
                            <wp:effectExtent l="0" t="0" r="3810" b="3810"/>
                            <wp:docPr id="1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9990" cy="3729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Times New Roman" w:cs="Arial"/>
          <w:b/>
          <w:sz w:val="24"/>
          <w:szCs w:val="24"/>
          <w:lang w:eastAsia="en-GB"/>
        </w:rPr>
        <w:tab/>
      </w:r>
    </w:p>
    <w:p>
      <w:pPr>
        <w:spacing w:after="0" w:line="240" w:lineRule="auto"/>
        <w:ind w:left="680" w:right="68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>
      <w:pPr>
        <w:ind w:left="680" w:right="680"/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810000" cy="3810000"/>
            <wp:effectExtent l="0" t="0" r="0" b="0"/>
            <wp:docPr id="8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oppi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782"/>
        <w:tab w:val="clear" w:pos="4513"/>
        <w:tab w:val="clear" w:pos="9026"/>
      </w:tabs>
    </w:pPr>
    <w:r>
      <w:rPr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color w:val="FF0000"/>
      </w:rPr>
    </w:pPr>
    <w:r>
      <w:rPr>
        <w:color w:val="FF0000"/>
      </w:rPr>
      <w:t xml:space="preserve"> </w:t>
    </w:r>
  </w:p>
  <w:p>
    <w:pPr>
      <w:pStyle w:val="7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7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31E2"/>
    <w:rsid w:val="00081D23"/>
    <w:rsid w:val="000947B5"/>
    <w:rsid w:val="000A7C8D"/>
    <w:rsid w:val="00133630"/>
    <w:rsid w:val="00141280"/>
    <w:rsid w:val="001772DF"/>
    <w:rsid w:val="001B23C0"/>
    <w:rsid w:val="002A70DF"/>
    <w:rsid w:val="002F6424"/>
    <w:rsid w:val="005F1A7E"/>
    <w:rsid w:val="006B0BAE"/>
    <w:rsid w:val="006B2BCE"/>
    <w:rsid w:val="006B5EAE"/>
    <w:rsid w:val="0075062B"/>
    <w:rsid w:val="00765174"/>
    <w:rsid w:val="00883B2A"/>
    <w:rsid w:val="008D32DB"/>
    <w:rsid w:val="00A20F40"/>
    <w:rsid w:val="00A24F11"/>
    <w:rsid w:val="00A26DA1"/>
    <w:rsid w:val="00A55FA5"/>
    <w:rsid w:val="00AF4250"/>
    <w:rsid w:val="00B0523A"/>
    <w:rsid w:val="00B652C6"/>
    <w:rsid w:val="00BC631C"/>
    <w:rsid w:val="00D73E7D"/>
    <w:rsid w:val="00D752F7"/>
    <w:rsid w:val="00DA590C"/>
    <w:rsid w:val="00DA789D"/>
    <w:rsid w:val="00DC27B8"/>
    <w:rsid w:val="00E07C6C"/>
    <w:rsid w:val="00F47F4F"/>
    <w:rsid w:val="00FD7CD0"/>
    <w:rsid w:val="0DC90404"/>
    <w:rsid w:val="6AE34F63"/>
    <w:rsid w:val="786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2"/>
    <w:basedOn w:val="1"/>
    <w:next w:val="1"/>
    <w:link w:val="13"/>
    <w:qFormat/>
    <w:uiPriority w:val="9"/>
    <w:pPr>
      <w:spacing w:before="300" w:after="60" w:line="240" w:lineRule="auto"/>
      <w:outlineLvl w:val="1"/>
    </w:pPr>
    <w:rPr>
      <w:rFonts w:ascii="Arial" w:hAnsi="Arial" w:eastAsia="Times New Roman" w:cs="Arial"/>
      <w:color w:val="666666"/>
      <w:sz w:val="27"/>
      <w:szCs w:val="27"/>
      <w:lang w:eastAsia="en-GB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head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8">
    <w:name w:val="Hyperlink"/>
    <w:basedOn w:val="3"/>
    <w:semiHidden/>
    <w:unhideWhenUsed/>
    <w:uiPriority w:val="99"/>
    <w:rPr>
      <w:color w:val="E4138E"/>
      <w:u w:val="none"/>
      <w:shd w:val="clear" w:color="auto" w:fill="auto"/>
    </w:rPr>
  </w:style>
  <w:style w:type="paragraph" w:styleId="9">
    <w:name w:val="Normal (Web)"/>
    <w:basedOn w:val="1"/>
    <w:semiHidden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10">
    <w:name w:val="Header Char"/>
    <w:basedOn w:val="3"/>
    <w:link w:val="7"/>
    <w:uiPriority w:val="99"/>
  </w:style>
  <w:style w:type="character" w:customStyle="1" w:styleId="11">
    <w:name w:val="Footer Char"/>
    <w:basedOn w:val="3"/>
    <w:link w:val="6"/>
    <w:uiPriority w:val="99"/>
  </w:style>
  <w:style w:type="character" w:customStyle="1" w:styleId="12">
    <w:name w:val="Balloon Text Char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Heading 2 Char"/>
    <w:basedOn w:val="3"/>
    <w:link w:val="2"/>
    <w:uiPriority w:val="9"/>
    <w:rPr>
      <w:rFonts w:ascii="Arial" w:hAnsi="Arial" w:eastAsia="Times New Roman" w:cs="Arial"/>
      <w:color w:val="666666"/>
      <w:sz w:val="27"/>
      <w:szCs w:val="27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20E523-717B-4F10-BC0C-C5ED8136E1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8</Characters>
  <Lines>1</Lines>
  <Paragraphs>1</Paragraphs>
  <TotalTime>5</TotalTime>
  <ScaleCrop>false</ScaleCrop>
  <LinksUpToDate>false</LinksUpToDate>
  <CharactersWithSpaces>8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2021-08-18T14:26:00Z</dcterms:created>
  <dc:creator>Rory Cameron</dc:creator>
  <cp:lastModifiedBy>dsmeaton</cp:lastModifiedBy>
  <cp:lastPrinted>2016-04-01T15:47:00Z</cp:lastPrinted>
  <dcterms:modified xsi:type="dcterms:W3CDTF">2022-08-01T11:31:18Z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4FCAD31BD50F4B91851EC248C81AE427</vt:lpwstr>
  </property>
</Properties>
</file>