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CEBC4" w14:textId="77777777" w:rsidR="00EA6E23" w:rsidRDefault="004C6B60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C3B9D2" wp14:editId="51BC7871">
                <wp:simplePos x="0" y="0"/>
                <wp:positionH relativeFrom="column">
                  <wp:posOffset>428625</wp:posOffset>
                </wp:positionH>
                <wp:positionV relativeFrom="paragraph">
                  <wp:posOffset>944880</wp:posOffset>
                </wp:positionV>
                <wp:extent cx="9791700" cy="4457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DC5376" w14:textId="77777777" w:rsidR="00EA6E23" w:rsidRPr="00272FA3" w:rsidRDefault="00044239" w:rsidP="000F3E0A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F3E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272FA3" w:rsidRPr="00272F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Activity1</w:t>
                            </w:r>
                          </w:p>
                          <w:p w14:paraId="797AA5BD" w14:textId="77777777" w:rsidR="00EA6E23" w:rsidRDefault="00A6209F" w:rsidP="000F3E0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272F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As </w:t>
                            </w:r>
                            <w:proofErr w:type="spellStart"/>
                            <w:r w:rsidRPr="00272F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Fidge</w:t>
                            </w:r>
                            <w:proofErr w:type="spellEnd"/>
                            <w:r w:rsidRPr="00272F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and Minnie’s dad was a Fire Fighter, contact your local fire station and invite them to your school. As a group you will plan, organize and host the event, so think carefully about what you would like everyone in the school to learn from this visit.</w:t>
                            </w:r>
                          </w:p>
                          <w:p w14:paraId="713535A0" w14:textId="77777777" w:rsidR="00272FA3" w:rsidRPr="00272FA3" w:rsidRDefault="00272FA3" w:rsidP="000F3E0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21571F9B" w14:textId="77777777" w:rsidR="00272FA3" w:rsidRPr="00272FA3" w:rsidRDefault="00272FA3" w:rsidP="000F3E0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272FA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2</w:t>
                            </w:r>
                          </w:p>
                          <w:p w14:paraId="2664471D" w14:textId="77777777" w:rsidR="00272FA3" w:rsidRDefault="00A6209F" w:rsidP="000F3E0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272F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The </w:t>
                            </w:r>
                            <w:proofErr w:type="spellStart"/>
                            <w:r w:rsidRPr="00272F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Wimblies</w:t>
                            </w:r>
                            <w:proofErr w:type="spellEnd"/>
                            <w:r w:rsidRPr="00272F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talk in rhyme most of the time. Your task is to try to talk for an entire book group meeting or a whole school day in rhyme. Remember, if you get stuck for words to </w:t>
                            </w:r>
                            <w:r w:rsidR="00A30C2C" w:rsidRPr="00272F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rhyme, remember how the King gets</w:t>
                            </w:r>
                            <w:r w:rsidRPr="00272F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272FA3" w:rsidRPr="00272F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around</w:t>
                            </w:r>
                            <w:r w:rsidRPr="00272F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this little problem. </w:t>
                            </w:r>
                          </w:p>
                          <w:p w14:paraId="7008FA26" w14:textId="77777777" w:rsidR="00272FA3" w:rsidRDefault="00272FA3" w:rsidP="000F3E0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371831C" w14:textId="77777777" w:rsidR="00272FA3" w:rsidRPr="00272FA3" w:rsidRDefault="00272FA3" w:rsidP="000F3E0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72FA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54BF9406" w14:textId="77777777" w:rsidR="00272FA3" w:rsidRDefault="00A6209F" w:rsidP="000F3E0A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72F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This whole book is based on a children’s picture book. Organise a story time trip for the </w:t>
                            </w:r>
                            <w:r w:rsidR="00A30C2C" w:rsidRPr="00272F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nursery and/or </w:t>
                            </w:r>
                            <w:r w:rsidRPr="00272F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Primary 1s in your school and share picture books with them. This trip could be to your local library, in your school library or even to a local care home for elderly people. Have fun reading and sharing stories with everyone. </w:t>
                            </w:r>
                          </w:p>
                          <w:p w14:paraId="549E95A0" w14:textId="77777777" w:rsidR="00272FA3" w:rsidRDefault="00272FA3" w:rsidP="000F3E0A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2DF0718" w14:textId="77777777" w:rsidR="00272FA3" w:rsidRPr="00272FA3" w:rsidRDefault="00272FA3" w:rsidP="000F3E0A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2F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Activity 4</w:t>
                            </w:r>
                          </w:p>
                          <w:p w14:paraId="21201A1C" w14:textId="745D1F4E" w:rsidR="004C6B60" w:rsidRPr="00272FA3" w:rsidRDefault="00A6209F" w:rsidP="000F3E0A">
                            <w:pPr>
                              <w:shd w:val="clear" w:color="auto" w:fill="FFFFFF"/>
                              <w:tabs>
                                <w:tab w:val="left" w:pos="927"/>
                              </w:tabs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2FA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Picture books are wonderful, a</w:t>
                            </w:r>
                            <w:bookmarkStart w:id="0" w:name="_GoBack"/>
                            <w:bookmarkEnd w:id="0"/>
                            <w:r w:rsidRPr="00272FA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mazing and often intricate stories that have lots of insightful themes to help younger </w:t>
                            </w:r>
                            <w:r w:rsidR="00272FA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272FA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children make sense of the world. Read some picture books together and see if you can spot the themes in them and </w:t>
                            </w:r>
                            <w:r w:rsidR="00272FA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A30C2C" w:rsidRPr="00272FA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discuss what you think the messages are</w:t>
                            </w:r>
                            <w:r w:rsidRPr="00272FA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. Don’t forget to read </w:t>
                            </w:r>
                            <w:r w:rsidR="003E36BB" w:rsidRPr="00272FA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what is going on in </w:t>
                            </w:r>
                            <w:r w:rsidRPr="00272FA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the pictures too.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3B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74.4pt;width:771pt;height:351pt;z-index:25166131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" fillcolor="window" strokecolor="#00b050" strokeweight="2pt">
                <v:textbox>
                  <w:txbxContent>
                    <w:p w14:paraId="22DC5376" w14:textId="77777777" w:rsidR="00EA6E23" w:rsidRPr="00272FA3" w:rsidRDefault="00044239" w:rsidP="000F3E0A">
                      <w:pPr>
                        <w:contextualSpacing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F3E0A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272FA3" w:rsidRPr="00272F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Activity1</w:t>
                      </w:r>
                    </w:p>
                    <w:p w14:paraId="797AA5BD" w14:textId="77777777" w:rsidR="00EA6E23" w:rsidRDefault="00A6209F" w:rsidP="000F3E0A">
                      <w:pPr>
                        <w:tabs>
                          <w:tab w:val="left" w:pos="720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272F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As </w:t>
                      </w:r>
                      <w:proofErr w:type="spellStart"/>
                      <w:r w:rsidRPr="00272F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Fidge</w:t>
                      </w:r>
                      <w:proofErr w:type="spellEnd"/>
                      <w:r w:rsidRPr="00272F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and Minnie’s dad was a Fire Fighter, contact your local fire station and invite them to your school. As a group you will plan, organize and host the event, so think carefully about what you would like everyone in the school to learn from this visit.</w:t>
                      </w:r>
                    </w:p>
                    <w:p w14:paraId="713535A0" w14:textId="77777777" w:rsidR="00272FA3" w:rsidRPr="00272FA3" w:rsidRDefault="00272FA3" w:rsidP="000F3E0A">
                      <w:pPr>
                        <w:tabs>
                          <w:tab w:val="left" w:pos="720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21571F9B" w14:textId="77777777" w:rsidR="00272FA3" w:rsidRPr="00272FA3" w:rsidRDefault="00272FA3" w:rsidP="000F3E0A">
                      <w:pPr>
                        <w:tabs>
                          <w:tab w:val="left" w:pos="720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272FA3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2</w:t>
                      </w:r>
                    </w:p>
                    <w:p w14:paraId="2664471D" w14:textId="77777777" w:rsidR="00272FA3" w:rsidRDefault="00A6209F" w:rsidP="000F3E0A">
                      <w:pPr>
                        <w:tabs>
                          <w:tab w:val="left" w:pos="720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272F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The </w:t>
                      </w:r>
                      <w:proofErr w:type="spellStart"/>
                      <w:r w:rsidRPr="00272F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Wimblies</w:t>
                      </w:r>
                      <w:proofErr w:type="spellEnd"/>
                      <w:r w:rsidRPr="00272F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talk in rhyme most of the time. Your task is to try to talk for an entire book group meeting or a whole school day in rhyme. Remember, if you get stuck for words to </w:t>
                      </w:r>
                      <w:r w:rsidR="00A30C2C" w:rsidRPr="00272F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rhyme, remember how the King gets</w:t>
                      </w:r>
                      <w:r w:rsidRPr="00272F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272FA3" w:rsidRPr="00272F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around</w:t>
                      </w:r>
                      <w:r w:rsidRPr="00272F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this little problem. </w:t>
                      </w:r>
                    </w:p>
                    <w:p w14:paraId="7008FA26" w14:textId="77777777" w:rsidR="00272FA3" w:rsidRDefault="00272FA3" w:rsidP="000F3E0A">
                      <w:pPr>
                        <w:tabs>
                          <w:tab w:val="left" w:pos="720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371831C" w14:textId="77777777" w:rsidR="00272FA3" w:rsidRPr="00272FA3" w:rsidRDefault="00272FA3" w:rsidP="000F3E0A">
                      <w:pPr>
                        <w:tabs>
                          <w:tab w:val="left" w:pos="720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272FA3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54BF9406" w14:textId="77777777" w:rsidR="00272FA3" w:rsidRDefault="00A6209F" w:rsidP="000F3E0A">
                      <w:pPr>
                        <w:shd w:val="clear" w:color="auto" w:fill="FFFFFF"/>
                        <w:tabs>
                          <w:tab w:val="left" w:pos="720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272F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This whole book is based on a children’s picture book. Organise a story time trip for the </w:t>
                      </w:r>
                      <w:r w:rsidR="00A30C2C" w:rsidRPr="00272F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nursery and/or </w:t>
                      </w:r>
                      <w:r w:rsidRPr="00272F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Primary 1s in your school and share picture books with them. This trip could be to your local library, in your school library or even to a local care home for elderly people. Have fun reading and sharing stories with everyone. </w:t>
                      </w:r>
                    </w:p>
                    <w:p w14:paraId="549E95A0" w14:textId="77777777" w:rsidR="00272FA3" w:rsidRDefault="00272FA3" w:rsidP="000F3E0A">
                      <w:pPr>
                        <w:shd w:val="clear" w:color="auto" w:fill="FFFFFF"/>
                        <w:tabs>
                          <w:tab w:val="left" w:pos="720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62DF0718" w14:textId="77777777" w:rsidR="00272FA3" w:rsidRPr="00272FA3" w:rsidRDefault="00272FA3" w:rsidP="000F3E0A">
                      <w:pPr>
                        <w:shd w:val="clear" w:color="auto" w:fill="FFFFFF"/>
                        <w:tabs>
                          <w:tab w:val="left" w:pos="720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72FA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Activity 4</w:t>
                      </w:r>
                    </w:p>
                    <w:p w14:paraId="21201A1C" w14:textId="745D1F4E" w:rsidR="004C6B60" w:rsidRPr="00272FA3" w:rsidRDefault="00A6209F" w:rsidP="000F3E0A">
                      <w:pPr>
                        <w:shd w:val="clear" w:color="auto" w:fill="FFFFFF"/>
                        <w:tabs>
                          <w:tab w:val="left" w:pos="927"/>
                        </w:tabs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272FA3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Picture books are wonderful, a</w:t>
                      </w:r>
                      <w:bookmarkStart w:id="1" w:name="_GoBack"/>
                      <w:bookmarkEnd w:id="1"/>
                      <w:r w:rsidRPr="00272FA3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mazing and often intricate stories that have lots of insightful themes to help younger </w:t>
                      </w:r>
                      <w:r w:rsidR="00272FA3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272FA3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children make sense of the world. Read some picture books together and see if you can spot the themes in them and </w:t>
                      </w:r>
                      <w:r w:rsidR="00272FA3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A30C2C" w:rsidRPr="00272FA3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discuss what you think the messages are</w:t>
                      </w:r>
                      <w:r w:rsidRPr="00272FA3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. Don’t forget to read </w:t>
                      </w:r>
                      <w:r w:rsidR="003E36BB" w:rsidRPr="00272FA3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what is going on in </w:t>
                      </w:r>
                      <w:r w:rsidRPr="00272FA3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the pictures too.</w:t>
                      </w:r>
                    </w:p>
                  </w:txbxContent>
                </v:textbox>
              </v:shape>
            </w:pict>
          </mc:Fallback>
        </mc:AlternateContent>
      </w:r>
      <w:r w:rsidR="0004423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656802" wp14:editId="3B53F037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978217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904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1CD7F" w14:textId="77777777" w:rsidR="00EA6E23" w:rsidRPr="00272FA3" w:rsidRDefault="00044239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A6209F" w:rsidRPr="00272FA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Wed Wabbit </w:t>
                            </w:r>
                            <w:r w:rsidR="00762FF1" w:rsidRPr="00272FA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by </w:t>
                            </w:r>
                            <w:proofErr w:type="spellStart"/>
                            <w:r w:rsidR="00A6209F" w:rsidRPr="00272FA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Lissa</w:t>
                            </w:r>
                            <w:proofErr w:type="spellEnd"/>
                            <w:r w:rsidR="00A6209F" w:rsidRPr="00272FA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Evans</w:t>
                            </w:r>
                          </w:p>
                          <w:p w14:paraId="135544A6" w14:textId="77777777" w:rsidR="00EA6E23" w:rsidRDefault="00EA6E2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6802" id="_x0000_s1027" type="#_x0000_t202" style="position:absolute;margin-left:33pt;margin-top:0;width:770.25pt;height:71.2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" fillcolor="white [3201]" strokecolor="#00b050" strokeweight="2pt">
                <v:textbox>
                  <w:txbxContent>
                    <w:p w14:paraId="0DA1CD7F" w14:textId="77777777" w:rsidR="00EA6E23" w:rsidRPr="00272FA3" w:rsidRDefault="00044239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for….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A6209F" w:rsidRPr="00272FA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Wed Wabbit </w:t>
                      </w:r>
                      <w:r w:rsidR="00762FF1" w:rsidRPr="00272FA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by </w:t>
                      </w:r>
                      <w:proofErr w:type="spellStart"/>
                      <w:r w:rsidR="00A6209F" w:rsidRPr="00272FA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Lissa</w:t>
                      </w:r>
                      <w:proofErr w:type="spellEnd"/>
                      <w:r w:rsidR="00A6209F" w:rsidRPr="00272FA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Evans</w:t>
                      </w:r>
                    </w:p>
                    <w:p w14:paraId="135544A6" w14:textId="77777777" w:rsidR="00EA6E23" w:rsidRDefault="00EA6E23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4239">
        <w:rPr>
          <w:rFonts w:ascii="Arial" w:hAnsi="Arial" w:cs="Arial"/>
          <w:b/>
          <w:color w:val="FF0000"/>
          <w:sz w:val="52"/>
          <w:szCs w:val="52"/>
        </w:rPr>
        <w:br/>
      </w:r>
      <w:r w:rsidR="00044239">
        <w:rPr>
          <w:rFonts w:ascii="Arial" w:hAnsi="Arial" w:cs="Arial"/>
          <w:b/>
          <w:sz w:val="28"/>
          <w:szCs w:val="28"/>
        </w:rPr>
        <w:br/>
      </w:r>
    </w:p>
    <w:p w14:paraId="091DAE73" w14:textId="77777777" w:rsidR="00EA6E23" w:rsidRDefault="00EA6E23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52BA2900" w14:textId="77777777" w:rsidR="00EA6E23" w:rsidRDefault="00EA6E23">
      <w:pPr>
        <w:ind w:left="680" w:right="680"/>
        <w:rPr>
          <w:rFonts w:ascii="Arial" w:hAnsi="Arial" w:cs="Arial"/>
        </w:rPr>
      </w:pPr>
    </w:p>
    <w:sectPr w:rsidR="00EA6E23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A0D30" w14:textId="77777777" w:rsidR="00B10D1D" w:rsidRDefault="00044239">
      <w:pPr>
        <w:spacing w:after="0" w:line="240" w:lineRule="auto"/>
      </w:pPr>
      <w:r>
        <w:separator/>
      </w:r>
    </w:p>
  </w:endnote>
  <w:endnote w:type="continuationSeparator" w:id="0">
    <w:p w14:paraId="134A5A9D" w14:textId="77777777" w:rsidR="00B10D1D" w:rsidRDefault="000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58173" w14:textId="77777777" w:rsidR="00EA6E23" w:rsidRDefault="00044239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1894D0E" wp14:editId="3B5E11C4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33F81" w14:textId="77777777" w:rsidR="00B10D1D" w:rsidRDefault="00044239">
      <w:pPr>
        <w:spacing w:after="0" w:line="240" w:lineRule="auto"/>
      </w:pPr>
      <w:r>
        <w:separator/>
      </w:r>
    </w:p>
  </w:footnote>
  <w:footnote w:type="continuationSeparator" w:id="0">
    <w:p w14:paraId="474410E5" w14:textId="77777777" w:rsidR="00B10D1D" w:rsidRDefault="0004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E7BF0" w14:textId="77777777" w:rsidR="00EA6E23" w:rsidRDefault="00044239">
    <w:pPr>
      <w:pStyle w:val="Header"/>
      <w:rPr>
        <w:color w:val="FF0000"/>
      </w:rPr>
    </w:pPr>
    <w:r>
      <w:rPr>
        <w:color w:val="FF0000"/>
      </w:rPr>
      <w:t xml:space="preserve"> </w:t>
    </w:r>
  </w:p>
  <w:p w14:paraId="09056D73" w14:textId="77777777" w:rsidR="00EA6E23" w:rsidRDefault="00044239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60EDF291" wp14:editId="237F9BD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447E4A" w14:textId="77777777" w:rsidR="00EA6E23" w:rsidRDefault="0004423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31135"/>
    <w:multiLevelType w:val="multilevel"/>
    <w:tmpl w:val="D414927E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rFonts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44239"/>
    <w:rsid w:val="00075E48"/>
    <w:rsid w:val="000947B5"/>
    <w:rsid w:val="000D08E8"/>
    <w:rsid w:val="000D4EBF"/>
    <w:rsid w:val="000E1E22"/>
    <w:rsid w:val="000F3E0A"/>
    <w:rsid w:val="000F7448"/>
    <w:rsid w:val="00140AE6"/>
    <w:rsid w:val="0014555A"/>
    <w:rsid w:val="00152A10"/>
    <w:rsid w:val="001701BD"/>
    <w:rsid w:val="00216C36"/>
    <w:rsid w:val="00247FBD"/>
    <w:rsid w:val="00272FA3"/>
    <w:rsid w:val="0029551E"/>
    <w:rsid w:val="002958A6"/>
    <w:rsid w:val="002A70DF"/>
    <w:rsid w:val="00320F47"/>
    <w:rsid w:val="003E36BB"/>
    <w:rsid w:val="003F777C"/>
    <w:rsid w:val="004C6B60"/>
    <w:rsid w:val="00572412"/>
    <w:rsid w:val="005D7662"/>
    <w:rsid w:val="005F15B7"/>
    <w:rsid w:val="006135A4"/>
    <w:rsid w:val="0062262D"/>
    <w:rsid w:val="00633BB4"/>
    <w:rsid w:val="00664695"/>
    <w:rsid w:val="006D07C4"/>
    <w:rsid w:val="006D2C25"/>
    <w:rsid w:val="006E5ADE"/>
    <w:rsid w:val="00730F64"/>
    <w:rsid w:val="007469CA"/>
    <w:rsid w:val="00762FF1"/>
    <w:rsid w:val="00765174"/>
    <w:rsid w:val="007D7ECB"/>
    <w:rsid w:val="00805DD7"/>
    <w:rsid w:val="008438CF"/>
    <w:rsid w:val="00885886"/>
    <w:rsid w:val="00897A3E"/>
    <w:rsid w:val="008E3659"/>
    <w:rsid w:val="008E416F"/>
    <w:rsid w:val="00916171"/>
    <w:rsid w:val="009B3255"/>
    <w:rsid w:val="00A20F40"/>
    <w:rsid w:val="00A30C2C"/>
    <w:rsid w:val="00A6173C"/>
    <w:rsid w:val="00A61A93"/>
    <w:rsid w:val="00A6209F"/>
    <w:rsid w:val="00B10D1D"/>
    <w:rsid w:val="00B60FFC"/>
    <w:rsid w:val="00B652C6"/>
    <w:rsid w:val="00BC6B4B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36D4D"/>
    <w:rsid w:val="00E66D93"/>
    <w:rsid w:val="00E865D9"/>
    <w:rsid w:val="00EA6E23"/>
    <w:rsid w:val="00EE4C89"/>
    <w:rsid w:val="00F46B08"/>
    <w:rsid w:val="00F632AC"/>
    <w:rsid w:val="00F73EED"/>
    <w:rsid w:val="12AF3DD4"/>
    <w:rsid w:val="12FA3489"/>
    <w:rsid w:val="27EA68BA"/>
    <w:rsid w:val="3520096A"/>
    <w:rsid w:val="46016B77"/>
    <w:rsid w:val="4C29083A"/>
    <w:rsid w:val="51313EBD"/>
    <w:rsid w:val="66AC1695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5A376FD"/>
  <w15:docId w15:val="{2595F16B-FFB6-49E1-B477-C23C8C9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6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1A9947-46BB-4186-8299-DFA3246D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sbrown-15-d1</dc:creator>
  <cp:lastModifiedBy>Lisa Penman</cp:lastModifiedBy>
  <cp:revision>7</cp:revision>
  <cp:lastPrinted>2016-04-01T15:52:00Z</cp:lastPrinted>
  <dcterms:created xsi:type="dcterms:W3CDTF">2019-09-03T20:52:00Z</dcterms:created>
  <dcterms:modified xsi:type="dcterms:W3CDTF">2020-03-27T11:24:00Z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