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8012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781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F802A1" w:rsidRDefault="00F3600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9070D4" w:rsidRPr="00F8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Mooneboy</w:t>
                            </w:r>
                            <w:proofErr w:type="spellEnd"/>
                            <w:r w:rsidR="009070D4" w:rsidRPr="00F8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4C7AA1" w:rsidRPr="00F8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070D4" w:rsidRPr="00F8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The Blunder Years by Chris O’Dowd &amp; Nick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1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" fillcolor="white [3201]" strokecolor="#00b050" strokeweight="2pt">
                <v:textbox>
                  <w:txbxContent>
                    <w:p w:rsidR="00CB7550" w:rsidRPr="00F802A1" w:rsidRDefault="00F3600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9070D4" w:rsidRPr="00F8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Mooneboy</w:t>
                      </w:r>
                      <w:proofErr w:type="spellEnd"/>
                      <w:r w:rsidR="009070D4" w:rsidRPr="00F8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:</w:t>
                      </w:r>
                      <w:r w:rsidR="004C7AA1" w:rsidRPr="00F8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070D4" w:rsidRPr="00F8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The Blunder Years by Chris O’Dowd &amp; Nick Murphy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6002" w:rsidRPr="00F36002" w:rsidRDefault="00F36002" w:rsidP="0057523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57523C" w:rsidRPr="00F36002" w:rsidRDefault="0057523C" w:rsidP="0057523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</w:pPr>
                            <w:r w:rsidRPr="00F36002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Activity 1</w:t>
                            </w:r>
                          </w:p>
                          <w:p w:rsidR="00F36002" w:rsidRDefault="0057523C" w:rsidP="00F360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F36002">
                              <w:rPr>
                                <w:rFonts w:ascii="Arial" w:eastAsia="Times New Roman" w:hAnsi="Arial" w:cs="Arial"/>
                                <w:i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>Moone</w:t>
                            </w:r>
                            <w:proofErr w:type="spellEnd"/>
                            <w:r w:rsidRPr="00F36002">
                              <w:rPr>
                                <w:rFonts w:ascii="Arial" w:eastAsia="Times New Roman" w:hAnsi="Arial" w:cs="Arial"/>
                                <w:i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n-GB"/>
                              </w:rPr>
                              <w:t xml:space="preserve"> Boy: The Blunder Years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 is packed full of hilarious characters, images and adventures, including definitions to help you along the way. </w:t>
                            </w:r>
                            <w:r w:rsid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Here are some of our favourites:</w:t>
                            </w:r>
                            <w:r w:rsid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F36002" w:rsidRDefault="0057523C" w:rsidP="00F360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F3600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Cistern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 – sounds almost like ‘sister’, but it’s actually part of a toilet. Yes, it’s quite noisy and can be a bit stinky, but it’s got absolutely nothing to do with sisters</w:t>
                            </w:r>
                            <w:r w:rsidR="00F9739D"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 </w:t>
                            </w:r>
                          </w:p>
                          <w:p w:rsidR="0057523C" w:rsidRPr="00F36002" w:rsidRDefault="0057523C" w:rsidP="00F360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proofErr w:type="spellStart"/>
                            <w:r w:rsidRPr="00F3600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Convo</w:t>
                            </w:r>
                            <w:proofErr w:type="spellEnd"/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 – short for conversation. But the fact that I need to explain it really means that </w:t>
                            </w:r>
                            <w:proofErr w:type="spellStart"/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convo</w:t>
                            </w:r>
                            <w:proofErr w:type="spellEnd"/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is long for conversation</w:t>
                            </w:r>
                            <w:r w:rsidR="00F9739D"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 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You’re a post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 – an Irish insult for someone who is thick as a post or as lost as a piece of mail.</w:t>
                            </w:r>
                          </w:p>
                          <w:p w:rsidR="0057523C" w:rsidRPr="00F36002" w:rsidRDefault="0057523C" w:rsidP="005752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7523C" w:rsidRDefault="0057523C" w:rsidP="005752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Make a list of all the ones you find and don’t write</w:t>
                            </w:r>
                            <w:r w:rsidR="00F9739D"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down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the definitions. </w:t>
                            </w:r>
                            <w:r w:rsidR="00F9739D"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Go back to</w:t>
                            </w:r>
                            <w:r w:rsidRPr="00F36002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the words the following week and see how many you can remember!</w:t>
                            </w:r>
                          </w:p>
                          <w:p w:rsidR="00F36002" w:rsidRDefault="00F36002" w:rsidP="005752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36002" w:rsidRPr="00F36002" w:rsidRDefault="00F36002" w:rsidP="00F360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360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36002" w:rsidRPr="00F36002" w:rsidRDefault="00F36002" w:rsidP="00F3600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I.F. Give it a name, then draw a picture labelling his/her special features. Present your I.F. to your group/class and explain why you would have an I.F. like this!</w:t>
                            </w:r>
                          </w:p>
                          <w:p w:rsidR="00F36002" w:rsidRPr="00F36002" w:rsidRDefault="00F36002" w:rsidP="00F3600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6002" w:rsidRPr="00F36002" w:rsidRDefault="00F36002" w:rsidP="00F360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360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36002" w:rsidRPr="00F36002" w:rsidRDefault="00F36002" w:rsidP="00F3600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3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book is set in the 1980’s. Find out what life was like in this decade. Who was Prime Minister? What was fashion like? What kind of technology was available?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down at least 5 things you have discovered about this era.</w:t>
                            </w:r>
                          </w:p>
                          <w:p w:rsidR="00F36002" w:rsidRPr="00F36002" w:rsidRDefault="00F36002" w:rsidP="0057523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6F6C9D" w:rsidRDefault="00CB7550" w:rsidP="00CB75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6C9D" w:rsidRDefault="006F6C9D" w:rsidP="00CB7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6C9D" w:rsidRDefault="006F6C9D" w:rsidP="00CB7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6C9D" w:rsidRDefault="006F6C9D" w:rsidP="00CB7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6C9D" w:rsidRDefault="006F6C9D" w:rsidP="00CB7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6C9D" w:rsidRPr="0057523C" w:rsidRDefault="006F6C9D" w:rsidP="00CB7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36002" w:rsidRPr="00F36002" w:rsidRDefault="00F36002" w:rsidP="0057523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333333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</w:p>
                    <w:p w:rsidR="0057523C" w:rsidRPr="00F36002" w:rsidRDefault="0057523C" w:rsidP="0057523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Cs/>
                          <w:color w:val="333333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</w:pPr>
                      <w:r w:rsidRPr="00F36002">
                        <w:rPr>
                          <w:rFonts w:ascii="Arial" w:eastAsia="Times New Roman" w:hAnsi="Arial" w:cs="Arial"/>
                          <w:b/>
                          <w:iCs/>
                          <w:color w:val="333333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Activity 1</w:t>
                      </w:r>
                    </w:p>
                    <w:p w:rsidR="00F36002" w:rsidRDefault="0057523C" w:rsidP="00F360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proofErr w:type="spellStart"/>
                      <w:r w:rsidRPr="00F36002">
                        <w:rPr>
                          <w:rFonts w:ascii="Arial" w:eastAsia="Times New Roman" w:hAnsi="Arial" w:cs="Arial"/>
                          <w:iCs/>
                          <w:color w:val="333333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>Moone</w:t>
                      </w:r>
                      <w:proofErr w:type="spellEnd"/>
                      <w:r w:rsidRPr="00F36002">
                        <w:rPr>
                          <w:rFonts w:ascii="Arial" w:eastAsia="Times New Roman" w:hAnsi="Arial" w:cs="Arial"/>
                          <w:iCs/>
                          <w:color w:val="333333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n-GB"/>
                        </w:rPr>
                        <w:t xml:space="preserve"> Boy: The Blunder Years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 is packed full of hilarious characters, images and adventures, including definitions to help you along the way. </w:t>
                      </w:r>
                      <w:r w:rsid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Here are some of our favourites:</w:t>
                      </w:r>
                      <w:r w:rsid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:rsidR="00F36002" w:rsidRDefault="0057523C" w:rsidP="00F360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F36002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Cistern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 – sounds almost like ‘sister’, but it’s actually part of a toilet. Yes, it’s quite noisy and can be a bit stinky, but it’s got absolutely nothing to do with sisters</w:t>
                      </w:r>
                      <w:r w:rsidR="00F9739D"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 </w:t>
                      </w:r>
                    </w:p>
                    <w:p w:rsidR="0057523C" w:rsidRPr="00F36002" w:rsidRDefault="0057523C" w:rsidP="00F360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proofErr w:type="spellStart"/>
                      <w:r w:rsidRPr="00F36002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Convo</w:t>
                      </w:r>
                      <w:proofErr w:type="spellEnd"/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 – short for conversation. But the fact that I need to explain it really means that </w:t>
                      </w:r>
                      <w:proofErr w:type="spellStart"/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convo</w:t>
                      </w:r>
                      <w:proofErr w:type="spellEnd"/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is long for conversation</w:t>
                      </w:r>
                      <w:r w:rsidR="00F9739D"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 </w:t>
                      </w:r>
                      <w:r w:rsidRPr="00F36002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You’re a post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 – an Irish insult for someone who is thick as a post or as lost as a piece of mail.</w:t>
                      </w:r>
                    </w:p>
                    <w:p w:rsidR="0057523C" w:rsidRPr="00F36002" w:rsidRDefault="0057523C" w:rsidP="0057523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57523C" w:rsidRDefault="0057523C" w:rsidP="0057523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Make a list of all the ones you find and don’t write</w:t>
                      </w:r>
                      <w:r w:rsidR="00F9739D"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down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the definitions. </w:t>
                      </w:r>
                      <w:r w:rsidR="00F9739D"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Go back to</w:t>
                      </w:r>
                      <w:r w:rsidRPr="00F36002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the words the following week and see how many you can remember!</w:t>
                      </w:r>
                    </w:p>
                    <w:p w:rsidR="00F36002" w:rsidRDefault="00F36002" w:rsidP="0057523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F36002" w:rsidRPr="00F36002" w:rsidRDefault="00F36002" w:rsidP="00F3600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360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36002" w:rsidRPr="00F36002" w:rsidRDefault="00F36002" w:rsidP="00F3600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6002"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I.F. Give it a name, then draw a picture labelling his/her special features. Present your I.F. to your group/class and explain why you would have an I.F. like this!</w:t>
                      </w:r>
                    </w:p>
                    <w:p w:rsidR="00F36002" w:rsidRPr="00F36002" w:rsidRDefault="00F36002" w:rsidP="00F3600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6002" w:rsidRPr="00F36002" w:rsidRDefault="00F36002" w:rsidP="00F3600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360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36002" w:rsidRPr="00F36002" w:rsidRDefault="00F36002" w:rsidP="00F3600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360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book is set in the 1980’s. Find out what life was like in this decade. Who was Prime Minister? What was fashion like? What kind of technology was available?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6002">
                        <w:rPr>
                          <w:rFonts w:ascii="Arial" w:hAnsi="Arial" w:cs="Arial"/>
                          <w:sz w:val="28"/>
                          <w:szCs w:val="28"/>
                        </w:rPr>
                        <w:t>Write down at least 5 things you have discovered about this era.</w:t>
                      </w:r>
                    </w:p>
                    <w:p w:rsidR="00F36002" w:rsidRPr="00F36002" w:rsidRDefault="00F36002" w:rsidP="0057523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6F6C9D" w:rsidRDefault="00CB7550" w:rsidP="00CB75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6C9D" w:rsidRDefault="006F6C9D" w:rsidP="00CB7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6C9D" w:rsidRDefault="006F6C9D" w:rsidP="00CB7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6C9D" w:rsidRDefault="006F6C9D" w:rsidP="00CB7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6C9D" w:rsidRDefault="006F6C9D" w:rsidP="00CB7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6C9D" w:rsidRPr="0057523C" w:rsidRDefault="006F6C9D" w:rsidP="00CB7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Default="006F6C9D" w:rsidP="003F777C">
      <w:pPr>
        <w:ind w:left="680" w:right="680"/>
        <w:rPr>
          <w:rFonts w:ascii="Arial" w:hAnsi="Arial" w:cs="Arial"/>
        </w:rPr>
      </w:pPr>
    </w:p>
    <w:p w:rsidR="006F6C9D" w:rsidRPr="003F777C" w:rsidRDefault="006F6C9D" w:rsidP="00F36002">
      <w:pPr>
        <w:ind w:right="680"/>
        <w:rPr>
          <w:rFonts w:ascii="Arial" w:hAnsi="Arial" w:cs="Arial"/>
        </w:rPr>
      </w:pPr>
      <w:bookmarkStart w:id="0" w:name="_GoBack"/>
      <w:bookmarkEnd w:id="0"/>
    </w:p>
    <w:sectPr w:rsidR="006F6C9D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BE2"/>
    <w:multiLevelType w:val="multilevel"/>
    <w:tmpl w:val="DB1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52C"/>
    <w:rsid w:val="000E1E22"/>
    <w:rsid w:val="00114733"/>
    <w:rsid w:val="0014555A"/>
    <w:rsid w:val="00152A10"/>
    <w:rsid w:val="0029551E"/>
    <w:rsid w:val="002958A6"/>
    <w:rsid w:val="002A70DF"/>
    <w:rsid w:val="003F777C"/>
    <w:rsid w:val="004C7AA1"/>
    <w:rsid w:val="0057523C"/>
    <w:rsid w:val="00632773"/>
    <w:rsid w:val="006F6C9D"/>
    <w:rsid w:val="007469CA"/>
    <w:rsid w:val="00765174"/>
    <w:rsid w:val="0080540D"/>
    <w:rsid w:val="00885886"/>
    <w:rsid w:val="009070D4"/>
    <w:rsid w:val="00A20F40"/>
    <w:rsid w:val="00A36B88"/>
    <w:rsid w:val="00A5482C"/>
    <w:rsid w:val="00A6173C"/>
    <w:rsid w:val="00B652C6"/>
    <w:rsid w:val="00B84EBE"/>
    <w:rsid w:val="00C74F32"/>
    <w:rsid w:val="00CB7550"/>
    <w:rsid w:val="00D409C9"/>
    <w:rsid w:val="00D752F7"/>
    <w:rsid w:val="00DF641B"/>
    <w:rsid w:val="00F36002"/>
    <w:rsid w:val="00F632AC"/>
    <w:rsid w:val="00F802A1"/>
    <w:rsid w:val="00F9739D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D833E0F-3A09-4583-80B5-5EBF116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23C"/>
    <w:rPr>
      <w:i/>
      <w:iCs/>
    </w:rPr>
  </w:style>
  <w:style w:type="character" w:customStyle="1" w:styleId="apple-converted-space">
    <w:name w:val="apple-converted-space"/>
    <w:basedOn w:val="DefaultParagraphFont"/>
    <w:rsid w:val="0057523C"/>
  </w:style>
  <w:style w:type="character" w:styleId="Strong">
    <w:name w:val="Strong"/>
    <w:basedOn w:val="DefaultParagraphFont"/>
    <w:uiPriority w:val="22"/>
    <w:qFormat/>
    <w:rsid w:val="0057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D203-F062-4678-A444-FF2E602D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16</cp:revision>
  <cp:lastPrinted>2016-04-01T15:52:00Z</cp:lastPrinted>
  <dcterms:created xsi:type="dcterms:W3CDTF">2017-02-10T10:06:00Z</dcterms:created>
  <dcterms:modified xsi:type="dcterms:W3CDTF">2018-04-12T12:01:00Z</dcterms:modified>
</cp:coreProperties>
</file>