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5E634" w14:textId="77777777" w:rsidR="00773480" w:rsidRDefault="00773480" w:rsidP="00F74105">
      <w:pPr>
        <w:spacing w:after="0"/>
        <w:rPr>
          <w:b/>
        </w:rPr>
      </w:pPr>
      <w:bookmarkStart w:id="0" w:name="_GoBack"/>
      <w:bookmarkEnd w:id="0"/>
    </w:p>
    <w:p w14:paraId="5F9C7D9E" w14:textId="77777777" w:rsidR="00D17CA0" w:rsidRDefault="00D27685" w:rsidP="00F74105">
      <w:pPr>
        <w:spacing w:after="0"/>
      </w:pPr>
      <w:r w:rsidRPr="00AD5D92">
        <w:rPr>
          <w:b/>
        </w:rPr>
        <w:t>Present:</w:t>
      </w:r>
      <w:r>
        <w:t xml:space="preserve"> </w:t>
      </w:r>
      <w:r w:rsidR="00F74105">
        <w:tab/>
      </w:r>
      <w:r w:rsidR="00D17CA0">
        <w:t>David Caldwell, Chair (DC)</w:t>
      </w:r>
    </w:p>
    <w:p w14:paraId="10C64DE2" w14:textId="118C0020" w:rsidR="00D17CA0" w:rsidRDefault="00D17CA0" w:rsidP="00D17CA0">
      <w:pPr>
        <w:spacing w:after="0"/>
        <w:ind w:left="720" w:firstLine="720"/>
      </w:pPr>
      <w:r>
        <w:t>Brian Lawrie, Vice Chair (BL)</w:t>
      </w:r>
    </w:p>
    <w:p w14:paraId="1D98608C" w14:textId="0FB0EA79" w:rsidR="00D17CA0" w:rsidRDefault="00D17CA0" w:rsidP="00D17CA0">
      <w:pPr>
        <w:spacing w:after="0"/>
      </w:pPr>
      <w:r>
        <w:tab/>
      </w:r>
      <w:r>
        <w:tab/>
        <w:t>Derek Bottom (DB)</w:t>
      </w:r>
    </w:p>
    <w:p w14:paraId="217AC1C7" w14:textId="579C527B" w:rsidR="00D17CA0" w:rsidRDefault="00D17CA0" w:rsidP="00D17CA0">
      <w:pPr>
        <w:spacing w:after="0"/>
        <w:ind w:left="720" w:firstLine="720"/>
      </w:pPr>
      <w:r>
        <w:t>Zuleika Brett (ZB)</w:t>
      </w:r>
    </w:p>
    <w:p w14:paraId="65084E9E" w14:textId="7591F59E" w:rsidR="00D17CA0" w:rsidRDefault="00D17CA0" w:rsidP="00D17CA0">
      <w:pPr>
        <w:spacing w:after="0"/>
        <w:ind w:left="720" w:right="-24" w:firstLine="720"/>
      </w:pPr>
      <w:r>
        <w:t>Gemma Butterfield</w:t>
      </w:r>
    </w:p>
    <w:p w14:paraId="5425D23E" w14:textId="77777777" w:rsidR="00D17CA0" w:rsidRDefault="00D17CA0" w:rsidP="00D17CA0">
      <w:pPr>
        <w:spacing w:after="0"/>
        <w:ind w:left="720" w:firstLine="720"/>
      </w:pPr>
      <w:r>
        <w:t>Fiona Davidson (FD)</w:t>
      </w:r>
    </w:p>
    <w:p w14:paraId="49FF885D" w14:textId="77777777" w:rsidR="00D17CA0" w:rsidRDefault="00D17CA0" w:rsidP="00D17CA0">
      <w:pPr>
        <w:spacing w:after="0"/>
        <w:ind w:left="720" w:right="-24" w:firstLine="720"/>
      </w:pPr>
      <w:r>
        <w:t>Frank Quinault (FQ)</w:t>
      </w:r>
    </w:p>
    <w:p w14:paraId="0D92CF42" w14:textId="25B164F5" w:rsidR="00D17CA0" w:rsidRDefault="00D17CA0" w:rsidP="00D17CA0">
      <w:pPr>
        <w:spacing w:after="0"/>
        <w:ind w:left="720" w:right="-24" w:firstLine="720"/>
      </w:pPr>
      <w:r>
        <w:t>Sarah Scarlett (SS)</w:t>
      </w:r>
    </w:p>
    <w:p w14:paraId="23E31A86" w14:textId="7E5EAE74" w:rsidR="00D17CA0" w:rsidRDefault="00D17CA0" w:rsidP="00D17CA0">
      <w:pPr>
        <w:spacing w:after="0"/>
        <w:ind w:left="720" w:right="-24" w:firstLine="720"/>
      </w:pPr>
      <w:r>
        <w:t>Councillor Lesley Backhouse (LB)</w:t>
      </w:r>
    </w:p>
    <w:p w14:paraId="242473C5" w14:textId="77777777" w:rsidR="00F74105" w:rsidRDefault="00AD5D92" w:rsidP="00D17CA0">
      <w:pPr>
        <w:spacing w:after="0"/>
        <w:ind w:left="720" w:firstLine="720"/>
      </w:pPr>
      <w:r>
        <w:t>Councillor Ian Cameron</w:t>
      </w:r>
      <w:r w:rsidR="00B40BD7">
        <w:t xml:space="preserve"> </w:t>
      </w:r>
      <w:r w:rsidR="00F74105">
        <w:t>(IC)</w:t>
      </w:r>
    </w:p>
    <w:p w14:paraId="65827C0F" w14:textId="2D028105" w:rsidR="00D17CA0" w:rsidRDefault="00D17CA0" w:rsidP="00D17CA0">
      <w:pPr>
        <w:spacing w:after="0"/>
        <w:ind w:left="720" w:firstLine="720"/>
      </w:pPr>
      <w:r>
        <w:t>Councillor Jane Ann Liston (JAL)</w:t>
      </w:r>
    </w:p>
    <w:p w14:paraId="257A0BF5" w14:textId="77777777" w:rsidR="00F74105" w:rsidRDefault="00F74105" w:rsidP="00F74105">
      <w:pPr>
        <w:spacing w:after="0"/>
        <w:ind w:left="720" w:firstLine="720"/>
      </w:pPr>
    </w:p>
    <w:p w14:paraId="5CACA02D" w14:textId="4251660A" w:rsidR="00D17CA0" w:rsidRDefault="00AD5D92" w:rsidP="00D17CA0">
      <w:pPr>
        <w:spacing w:after="0"/>
      </w:pPr>
      <w:r w:rsidRPr="00AD5D92">
        <w:rPr>
          <w:b/>
        </w:rPr>
        <w:t>Attending:</w:t>
      </w:r>
      <w:r>
        <w:tab/>
      </w:r>
      <w:r w:rsidR="00F26271">
        <w:t>Heather Stuart, CEO (HS)</w:t>
      </w:r>
    </w:p>
    <w:p w14:paraId="30839FC9" w14:textId="47C45F28" w:rsidR="00F26271" w:rsidRDefault="00F26271" w:rsidP="00F26271">
      <w:pPr>
        <w:spacing w:after="0"/>
        <w:ind w:left="720" w:firstLine="720"/>
      </w:pPr>
      <w:r>
        <w:t xml:space="preserve">Kirsty Keay, </w:t>
      </w:r>
      <w:r w:rsidRPr="00F74105">
        <w:t>Director of Corporate and Commercial Development</w:t>
      </w:r>
      <w:r>
        <w:t xml:space="preserve"> (KK)</w:t>
      </w:r>
    </w:p>
    <w:p w14:paraId="16F75610" w14:textId="77777777" w:rsidR="00D17CA0" w:rsidRDefault="00D17CA0" w:rsidP="00D17CA0">
      <w:pPr>
        <w:spacing w:after="0"/>
        <w:ind w:left="720" w:firstLine="720"/>
      </w:pPr>
      <w:r>
        <w:t>Michelle Sweeney, Director of Creative Development and Delivery (MS)</w:t>
      </w:r>
    </w:p>
    <w:p w14:paraId="2EB36870" w14:textId="46E4DB75" w:rsidR="00D17CA0" w:rsidRDefault="00D17CA0" w:rsidP="00D17CA0">
      <w:pPr>
        <w:spacing w:after="0"/>
        <w:ind w:left="720" w:firstLine="720"/>
      </w:pPr>
      <w:r>
        <w:t>Martina Kutzer-Prenzlow, Head of Finance (MKP)</w:t>
      </w:r>
    </w:p>
    <w:p w14:paraId="11977921" w14:textId="6F81E3AD" w:rsidR="00F74105" w:rsidRDefault="00D17CA0" w:rsidP="00D17CA0">
      <w:pPr>
        <w:spacing w:after="0"/>
        <w:ind w:left="720" w:firstLine="720"/>
      </w:pPr>
      <w:r>
        <w:t>Karen Taylor</w:t>
      </w:r>
      <w:r w:rsidR="00F74105">
        <w:t xml:space="preserve">, </w:t>
      </w:r>
      <w:r>
        <w:t>Creative Development Manager</w:t>
      </w:r>
      <w:r w:rsidRPr="00D17CA0">
        <w:t xml:space="preserve"> </w:t>
      </w:r>
      <w:r>
        <w:t>(KT</w:t>
      </w:r>
      <w:r w:rsidR="00F74105">
        <w:t>)</w:t>
      </w:r>
    </w:p>
    <w:p w14:paraId="7B0EA40D" w14:textId="09BB4459" w:rsidR="00F74105" w:rsidRDefault="00B40BD7" w:rsidP="00D17CA0">
      <w:pPr>
        <w:spacing w:after="0"/>
        <w:ind w:left="1440"/>
      </w:pPr>
      <w:r>
        <w:t>Julie Aitchison</w:t>
      </w:r>
      <w:r w:rsidR="00F74105">
        <w:t xml:space="preserve">, </w:t>
      </w:r>
      <w:r w:rsidR="000F1289">
        <w:t>Minutes for ONFife</w:t>
      </w:r>
    </w:p>
    <w:p w14:paraId="7BB88858" w14:textId="77777777" w:rsidR="00F74105" w:rsidRDefault="00F74105" w:rsidP="00F74105">
      <w:pPr>
        <w:spacing w:after="0"/>
      </w:pPr>
    </w:p>
    <w:p w14:paraId="7153A176" w14:textId="1B4F1E22" w:rsidR="00D27685" w:rsidRDefault="00D27685" w:rsidP="00F74105">
      <w:pPr>
        <w:spacing w:after="0"/>
      </w:pPr>
      <w:r w:rsidRPr="00AD5D92">
        <w:rPr>
          <w:b/>
        </w:rPr>
        <w:t>Apol</w:t>
      </w:r>
      <w:r w:rsidR="00AD5D92" w:rsidRPr="00AD5D92">
        <w:rPr>
          <w:b/>
        </w:rPr>
        <w:t>ogie</w:t>
      </w:r>
      <w:r w:rsidRPr="00AD5D92">
        <w:rPr>
          <w:b/>
        </w:rPr>
        <w:t>s:</w:t>
      </w:r>
      <w:r w:rsidR="00AD5D92">
        <w:tab/>
      </w:r>
      <w:r w:rsidR="00D17CA0">
        <w:t>Councillor</w:t>
      </w:r>
      <w:r w:rsidR="00B40BD7">
        <w:t xml:space="preserve"> </w:t>
      </w:r>
      <w:r w:rsidR="00D17CA0">
        <w:t>Dave Coleman</w:t>
      </w:r>
    </w:p>
    <w:p w14:paraId="306611B2" w14:textId="77777777" w:rsidR="00773480" w:rsidRDefault="00773480"/>
    <w:p w14:paraId="3490D1F9" w14:textId="08361EC0" w:rsidR="00AD5D92" w:rsidRDefault="00A97E20" w:rsidP="00F26271">
      <w:pPr>
        <w:pStyle w:val="ListParagraph"/>
        <w:numPr>
          <w:ilvl w:val="0"/>
          <w:numId w:val="1"/>
        </w:numPr>
        <w:ind w:left="284"/>
      </w:pPr>
      <w:r w:rsidRPr="00A97E20">
        <w:rPr>
          <w:b/>
        </w:rPr>
        <w:t>Welcome and Apologies</w:t>
      </w:r>
      <w:r>
        <w:br/>
      </w:r>
      <w:r>
        <w:br/>
      </w:r>
      <w:r w:rsidR="000F1289">
        <w:t>DC</w:t>
      </w:r>
      <w:r w:rsidR="00AD5D92">
        <w:t xml:space="preserve"> wel</w:t>
      </w:r>
      <w:r w:rsidR="009B4126">
        <w:t>comed everyone to the meeting and introduced 2 new Board members GB and ZB,</w:t>
      </w:r>
      <w:r w:rsidR="00AD5D92">
        <w:t xml:space="preserve"> apologies were noted above</w:t>
      </w:r>
      <w:r w:rsidR="000F1289">
        <w:t xml:space="preserve">. </w:t>
      </w:r>
      <w:r w:rsidR="00AD5D92">
        <w:br/>
      </w:r>
    </w:p>
    <w:p w14:paraId="32D4028B" w14:textId="77777777" w:rsidR="00394B3F" w:rsidRDefault="00A97E20" w:rsidP="00394B3F">
      <w:pPr>
        <w:pStyle w:val="ListParagraph"/>
        <w:numPr>
          <w:ilvl w:val="0"/>
          <w:numId w:val="1"/>
        </w:numPr>
        <w:spacing w:after="0"/>
        <w:ind w:left="283" w:hanging="357"/>
      </w:pPr>
      <w:r w:rsidRPr="00A97E20">
        <w:rPr>
          <w:b/>
        </w:rPr>
        <w:t>Declarations of Interest</w:t>
      </w:r>
    </w:p>
    <w:p w14:paraId="0A72541C" w14:textId="77777777" w:rsidR="00394B3F" w:rsidRDefault="00394B3F" w:rsidP="00394B3F">
      <w:pPr>
        <w:spacing w:after="0"/>
      </w:pPr>
    </w:p>
    <w:p w14:paraId="44D03D6F" w14:textId="49D644C6" w:rsidR="002A6C78" w:rsidRDefault="000F1289" w:rsidP="00F26271">
      <w:pPr>
        <w:spacing w:after="0"/>
        <w:ind w:left="283"/>
        <w:jc w:val="both"/>
      </w:pPr>
      <w:r>
        <w:t xml:space="preserve">ZB noted that since </w:t>
      </w:r>
      <w:r w:rsidR="002A6C78">
        <w:t xml:space="preserve">her </w:t>
      </w:r>
      <w:r>
        <w:t xml:space="preserve">Board </w:t>
      </w:r>
      <w:r w:rsidR="002A6C78">
        <w:t xml:space="preserve">interview </w:t>
      </w:r>
      <w:r>
        <w:t xml:space="preserve">she has accepted </w:t>
      </w:r>
      <w:r w:rsidR="002A6C78">
        <w:t>an offer</w:t>
      </w:r>
      <w:r>
        <w:t xml:space="preserve"> of employment with National Trust for Scotland. </w:t>
      </w:r>
      <w:r w:rsidR="002A6C78">
        <w:t xml:space="preserve">DC advised that he is a Trustee of the National Trust for Scotland and there was no conflict. </w:t>
      </w:r>
    </w:p>
    <w:p w14:paraId="147A44B1" w14:textId="7B5C8A39" w:rsidR="002A6C78" w:rsidRDefault="002A6C78" w:rsidP="002A6C78">
      <w:pPr>
        <w:spacing w:after="0"/>
        <w:ind w:left="283"/>
      </w:pPr>
    </w:p>
    <w:p w14:paraId="389647EB" w14:textId="5BB9B61E" w:rsidR="00394B3F" w:rsidRDefault="002A6C78" w:rsidP="00394B3F">
      <w:pPr>
        <w:pStyle w:val="ListParagraph"/>
        <w:numPr>
          <w:ilvl w:val="0"/>
          <w:numId w:val="1"/>
        </w:numPr>
        <w:spacing w:after="0"/>
        <w:ind w:left="283" w:hanging="357"/>
        <w:rPr>
          <w:b/>
        </w:rPr>
      </w:pPr>
      <w:r>
        <w:rPr>
          <w:b/>
        </w:rPr>
        <w:t xml:space="preserve">Creative Framework </w:t>
      </w:r>
    </w:p>
    <w:p w14:paraId="7851DE88" w14:textId="77777777" w:rsidR="00394B3F" w:rsidRDefault="00394B3F" w:rsidP="00F74105">
      <w:pPr>
        <w:pStyle w:val="ListParagraph"/>
        <w:spacing w:after="0"/>
        <w:ind w:left="283"/>
        <w:rPr>
          <w:b/>
        </w:rPr>
      </w:pPr>
    </w:p>
    <w:p w14:paraId="0EDD7C68" w14:textId="79C3373E" w:rsidR="002A6C78" w:rsidRDefault="002A6C78" w:rsidP="00F26271">
      <w:pPr>
        <w:pStyle w:val="ListParagraph"/>
        <w:spacing w:after="0"/>
        <w:ind w:left="283"/>
        <w:jc w:val="both"/>
      </w:pPr>
      <w:r>
        <w:t>M</w:t>
      </w:r>
      <w:r w:rsidR="009419AB">
        <w:t xml:space="preserve">S introduced KT </w:t>
      </w:r>
      <w:r>
        <w:t xml:space="preserve">and the Creative Framework, KT provided a demonstration </w:t>
      </w:r>
      <w:r w:rsidR="00330D81">
        <w:t>of how staff will use the</w:t>
      </w:r>
      <w:r>
        <w:t xml:space="preserve"> Creative Framework and </w:t>
      </w:r>
      <w:r w:rsidR="00330D81">
        <w:t>how this will evolve with usage and influence</w:t>
      </w:r>
      <w:r w:rsidR="009419AB">
        <w:t xml:space="preserve"> and help supp</w:t>
      </w:r>
      <w:r w:rsidR="00BD2D83">
        <w:t xml:space="preserve">ort the organisation on our creative journey. </w:t>
      </w:r>
    </w:p>
    <w:p w14:paraId="5163EB96" w14:textId="77777777" w:rsidR="00330D81" w:rsidRDefault="00330D81" w:rsidP="00F26271">
      <w:pPr>
        <w:pStyle w:val="ListParagraph"/>
        <w:spacing w:after="0"/>
        <w:ind w:left="283"/>
        <w:jc w:val="both"/>
      </w:pPr>
    </w:p>
    <w:p w14:paraId="1F688D34" w14:textId="066D6068" w:rsidR="00330D81" w:rsidRDefault="00330D81" w:rsidP="00F26271">
      <w:pPr>
        <w:pStyle w:val="ListParagraph"/>
        <w:spacing w:after="0"/>
        <w:ind w:left="283"/>
        <w:jc w:val="both"/>
      </w:pPr>
      <w:r>
        <w:t xml:space="preserve">The </w:t>
      </w:r>
      <w:r w:rsidR="00FA71F1">
        <w:t>B</w:t>
      </w:r>
      <w:r>
        <w:t xml:space="preserve">oard commented that it </w:t>
      </w:r>
      <w:r w:rsidR="009419AB">
        <w:t xml:space="preserve">will be interesting to see how this evolves over time, it </w:t>
      </w:r>
      <w:r>
        <w:t xml:space="preserve">was great to see </w:t>
      </w:r>
      <w:r w:rsidR="009419AB">
        <w:t>a framework</w:t>
      </w:r>
      <w:r>
        <w:t xml:space="preserve"> being </w:t>
      </w:r>
      <w:r w:rsidR="009419AB">
        <w:t>developed</w:t>
      </w:r>
      <w:r>
        <w:t xml:space="preserve"> </w:t>
      </w:r>
      <w:r w:rsidR="009419AB">
        <w:t>to encourage creativity</w:t>
      </w:r>
      <w:r>
        <w:t xml:space="preserve"> </w:t>
      </w:r>
      <w:r w:rsidR="009419AB">
        <w:t>and the</w:t>
      </w:r>
      <w:r>
        <w:t xml:space="preserve"> content seemed really</w:t>
      </w:r>
      <w:r w:rsidR="00A64261">
        <w:t xml:space="preserve"> rich and dynamic.</w:t>
      </w:r>
      <w:r w:rsidR="00BD2D83">
        <w:t xml:space="preserve"> </w:t>
      </w:r>
      <w:r w:rsidR="009419AB">
        <w:t>There was discussion around how the creative development team ensure the content remains fresh</w:t>
      </w:r>
      <w:r w:rsidR="00195A18">
        <w:t>,</w:t>
      </w:r>
      <w:r w:rsidR="009419AB">
        <w:t xml:space="preserve"> how staff will be encouraged to continually use and update this and how jargon should be avoided. </w:t>
      </w:r>
    </w:p>
    <w:p w14:paraId="086ED397" w14:textId="77777777" w:rsidR="00330D81" w:rsidRDefault="00330D81" w:rsidP="002A6C78">
      <w:pPr>
        <w:pStyle w:val="ListParagraph"/>
        <w:spacing w:after="0"/>
        <w:ind w:left="283"/>
      </w:pPr>
    </w:p>
    <w:p w14:paraId="1EB80107" w14:textId="6DFB5711" w:rsidR="00330D81" w:rsidRPr="00CF1031" w:rsidRDefault="00330D81" w:rsidP="002A6C78">
      <w:pPr>
        <w:pStyle w:val="ListParagraph"/>
        <w:spacing w:after="0"/>
        <w:ind w:left="283"/>
        <w:rPr>
          <w:i/>
        </w:rPr>
      </w:pPr>
      <w:r w:rsidRPr="00CF1031">
        <w:rPr>
          <w:i/>
        </w:rPr>
        <w:t xml:space="preserve">Action – Share </w:t>
      </w:r>
      <w:r w:rsidR="00F26271" w:rsidRPr="00CF1031">
        <w:rPr>
          <w:i/>
        </w:rPr>
        <w:t xml:space="preserve">Creative Framework </w:t>
      </w:r>
      <w:r w:rsidRPr="00CF1031">
        <w:rPr>
          <w:i/>
        </w:rPr>
        <w:t>link with Board Members</w:t>
      </w:r>
    </w:p>
    <w:p w14:paraId="759AD1D0" w14:textId="77777777" w:rsidR="00195A18" w:rsidRPr="00CF1031" w:rsidRDefault="00195A18" w:rsidP="002A6C78">
      <w:pPr>
        <w:pStyle w:val="ListParagraph"/>
        <w:spacing w:after="0"/>
        <w:ind w:left="283"/>
        <w:rPr>
          <w:i/>
        </w:rPr>
      </w:pPr>
    </w:p>
    <w:p w14:paraId="0614D96C" w14:textId="10805B5C" w:rsidR="00954D34" w:rsidRPr="00CF1031" w:rsidRDefault="00F26271" w:rsidP="00954D34">
      <w:pPr>
        <w:pStyle w:val="ListParagraph"/>
        <w:spacing w:after="0"/>
        <w:ind w:left="283"/>
        <w:rPr>
          <w:i/>
        </w:rPr>
      </w:pPr>
      <w:r w:rsidRPr="00CF1031">
        <w:rPr>
          <w:i/>
        </w:rPr>
        <w:t>Karen Taylor l</w:t>
      </w:r>
      <w:r w:rsidR="00195A18" w:rsidRPr="00CF1031">
        <w:rPr>
          <w:i/>
        </w:rPr>
        <w:t>eft meeting.</w:t>
      </w:r>
    </w:p>
    <w:p w14:paraId="43153A84" w14:textId="77777777" w:rsidR="004170FC" w:rsidRDefault="004170FC" w:rsidP="004170FC">
      <w:pPr>
        <w:spacing w:after="0"/>
        <w:sectPr w:rsidR="004170FC" w:rsidSect="00AD5D92">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Pr>
    </w:p>
    <w:p w14:paraId="273D85FB" w14:textId="77777777" w:rsidR="00F26271" w:rsidRDefault="00F26271" w:rsidP="004170FC">
      <w:pPr>
        <w:spacing w:after="0"/>
      </w:pPr>
    </w:p>
    <w:p w14:paraId="0341623C" w14:textId="78293F7E" w:rsidR="00954D34" w:rsidRPr="00954D34" w:rsidRDefault="00954D34" w:rsidP="00954D34">
      <w:pPr>
        <w:pStyle w:val="ListParagraph"/>
        <w:numPr>
          <w:ilvl w:val="0"/>
          <w:numId w:val="1"/>
        </w:numPr>
        <w:spacing w:after="0"/>
      </w:pPr>
      <w:r w:rsidRPr="00954D34">
        <w:rPr>
          <w:b/>
        </w:rPr>
        <w:t>Outcome of Board Annual Review – Paper 1</w:t>
      </w:r>
    </w:p>
    <w:p w14:paraId="7E623757" w14:textId="77777777" w:rsidR="00954D34" w:rsidRDefault="00954D34" w:rsidP="00954D34">
      <w:pPr>
        <w:pStyle w:val="ListParagraph"/>
        <w:spacing w:after="0"/>
        <w:ind w:left="283"/>
        <w:rPr>
          <w:b/>
        </w:rPr>
      </w:pPr>
    </w:p>
    <w:p w14:paraId="18F1F082" w14:textId="295E4942" w:rsidR="00954D34" w:rsidRDefault="00954D34" w:rsidP="00CF1031">
      <w:pPr>
        <w:pStyle w:val="ListParagraph"/>
        <w:spacing w:after="0"/>
        <w:ind w:left="283"/>
        <w:jc w:val="both"/>
      </w:pPr>
      <w:r>
        <w:t>DC confirmed that a date had been ag</w:t>
      </w:r>
      <w:r w:rsidR="00CA7677">
        <w:t>reed for the Board Development D</w:t>
      </w:r>
      <w:r>
        <w:t xml:space="preserve">ay </w:t>
      </w:r>
      <w:r w:rsidR="00CA7677">
        <w:t>(</w:t>
      </w:r>
      <w:r>
        <w:t>27</w:t>
      </w:r>
      <w:r>
        <w:rPr>
          <w:vertAlign w:val="superscript"/>
        </w:rPr>
        <w:t>th</w:t>
      </w:r>
      <w:r>
        <w:t xml:space="preserve"> </w:t>
      </w:r>
      <w:r w:rsidR="00CA7677">
        <w:t xml:space="preserve">Aug) and how important it was that, in his role as chair, he </w:t>
      </w:r>
      <w:r>
        <w:t xml:space="preserve">has the opportunity to speak to all Board Members on an individual basis. </w:t>
      </w:r>
    </w:p>
    <w:p w14:paraId="69A8545F" w14:textId="77777777" w:rsidR="00954D34" w:rsidRDefault="00954D34" w:rsidP="00CF1031">
      <w:pPr>
        <w:pStyle w:val="ListParagraph"/>
        <w:spacing w:after="0"/>
        <w:ind w:left="283"/>
        <w:jc w:val="both"/>
      </w:pPr>
    </w:p>
    <w:p w14:paraId="24A8D62F" w14:textId="21595E0D" w:rsidR="00E83646" w:rsidRDefault="00954D34" w:rsidP="00CF1031">
      <w:pPr>
        <w:pStyle w:val="ListParagraph"/>
        <w:spacing w:after="0"/>
        <w:ind w:left="283"/>
        <w:jc w:val="both"/>
      </w:pPr>
      <w:r>
        <w:t xml:space="preserve">HS encouraged the Board to note </w:t>
      </w:r>
      <w:r w:rsidR="00CA7677">
        <w:t>item 4 on</w:t>
      </w:r>
      <w:r>
        <w:t xml:space="preserve"> the paper giving a summary of key themes. DC ask for any suggestions or themes for the agenda of the Board Developme</w:t>
      </w:r>
      <w:r w:rsidR="00A64261">
        <w:t>nt day to be sent to HS and DC.</w:t>
      </w:r>
      <w:r w:rsidR="00E83646">
        <w:t xml:space="preserve"> BL suggested that if the auditor’s report was ready </w:t>
      </w:r>
      <w:r w:rsidR="00F26271">
        <w:t>there may be an opportunity</w:t>
      </w:r>
      <w:r w:rsidR="00E83646">
        <w:t xml:space="preserve"> for the board to review this at the Development Day.  </w:t>
      </w:r>
    </w:p>
    <w:p w14:paraId="7C79D197" w14:textId="77777777" w:rsidR="00F26271" w:rsidRDefault="00F26271" w:rsidP="00CF1031">
      <w:pPr>
        <w:pStyle w:val="ListParagraph"/>
        <w:spacing w:after="0"/>
        <w:ind w:left="283"/>
        <w:jc w:val="both"/>
      </w:pPr>
    </w:p>
    <w:p w14:paraId="7165E95B" w14:textId="57231D06" w:rsidR="00954D34" w:rsidRDefault="00954D34" w:rsidP="00CF1031">
      <w:pPr>
        <w:pStyle w:val="ListParagraph"/>
        <w:spacing w:after="0"/>
        <w:ind w:left="283"/>
        <w:jc w:val="both"/>
      </w:pPr>
      <w:r>
        <w:t>It was agreed that</w:t>
      </w:r>
      <w:r w:rsidR="00CA7677">
        <w:t xml:space="preserve"> a</w:t>
      </w:r>
      <w:r>
        <w:t xml:space="preserve"> </w:t>
      </w:r>
      <w:r w:rsidR="00CA7677">
        <w:t xml:space="preserve">suggested </w:t>
      </w:r>
      <w:r>
        <w:t>Board development</w:t>
      </w:r>
      <w:r w:rsidR="00CA7677">
        <w:t xml:space="preserve"> and training</w:t>
      </w:r>
      <w:r>
        <w:t xml:space="preserve"> plan for 2020 would be </w:t>
      </w:r>
      <w:r w:rsidR="00CA7677">
        <w:t xml:space="preserve">put together. There was further discussion around the timing and duration of these events and if online or individual training was an option.  </w:t>
      </w:r>
    </w:p>
    <w:p w14:paraId="727F23F4" w14:textId="77777777" w:rsidR="00394B3F" w:rsidRDefault="00394B3F" w:rsidP="00CA7677">
      <w:pPr>
        <w:spacing w:after="0"/>
        <w:rPr>
          <w:b/>
        </w:rPr>
      </w:pPr>
    </w:p>
    <w:p w14:paraId="73D9E63E" w14:textId="197731FE" w:rsidR="004170FC" w:rsidRDefault="004170FC" w:rsidP="00CA7677">
      <w:pPr>
        <w:pStyle w:val="ListParagraph"/>
        <w:spacing w:after="0"/>
        <w:ind w:left="283"/>
        <w:rPr>
          <w:i/>
        </w:rPr>
      </w:pPr>
      <w:r>
        <w:rPr>
          <w:i/>
        </w:rPr>
        <w:t>Action – Set dates for DC’s individual meetings with Board Members</w:t>
      </w:r>
    </w:p>
    <w:p w14:paraId="74932394" w14:textId="2D183B2B" w:rsidR="00CA7677" w:rsidRPr="00CF1031" w:rsidRDefault="00CA7677" w:rsidP="00CA7677">
      <w:pPr>
        <w:pStyle w:val="ListParagraph"/>
        <w:spacing w:after="0"/>
        <w:ind w:left="283"/>
        <w:rPr>
          <w:i/>
        </w:rPr>
      </w:pPr>
      <w:r w:rsidRPr="00CF1031">
        <w:rPr>
          <w:i/>
        </w:rPr>
        <w:t xml:space="preserve">Action – Develop a Board Development and </w:t>
      </w:r>
      <w:r w:rsidR="002B5C97">
        <w:rPr>
          <w:i/>
        </w:rPr>
        <w:t>T</w:t>
      </w:r>
      <w:r w:rsidRPr="00CF1031">
        <w:rPr>
          <w:i/>
        </w:rPr>
        <w:t>raining Plan for 2020</w:t>
      </w:r>
    </w:p>
    <w:p w14:paraId="1D6F6FFD" w14:textId="59B0F425" w:rsidR="00CA7677" w:rsidRDefault="00CA7677" w:rsidP="00CA7677">
      <w:pPr>
        <w:spacing w:after="0"/>
      </w:pPr>
    </w:p>
    <w:p w14:paraId="6175C68C" w14:textId="347D62DE" w:rsidR="00CA7677" w:rsidRPr="0071078C" w:rsidRDefault="0071078C" w:rsidP="00954D34">
      <w:pPr>
        <w:pStyle w:val="ListParagraph"/>
        <w:numPr>
          <w:ilvl w:val="0"/>
          <w:numId w:val="1"/>
        </w:numPr>
        <w:spacing w:after="0"/>
      </w:pPr>
      <w:r>
        <w:rPr>
          <w:b/>
        </w:rPr>
        <w:t>Minutes of the Meeting 13</w:t>
      </w:r>
      <w:r w:rsidRPr="0071078C">
        <w:rPr>
          <w:b/>
          <w:vertAlign w:val="superscript"/>
        </w:rPr>
        <w:t>th</w:t>
      </w:r>
      <w:r>
        <w:rPr>
          <w:b/>
        </w:rPr>
        <w:t xml:space="preserve"> March</w:t>
      </w:r>
    </w:p>
    <w:p w14:paraId="1BCA5FF0" w14:textId="77777777" w:rsidR="0071078C" w:rsidRDefault="0071078C" w:rsidP="0071078C">
      <w:pPr>
        <w:spacing w:after="0"/>
        <w:ind w:left="360"/>
      </w:pPr>
    </w:p>
    <w:p w14:paraId="5368B810" w14:textId="5A125031" w:rsidR="0071078C" w:rsidRDefault="0071078C" w:rsidP="00CF1031">
      <w:pPr>
        <w:spacing w:after="0"/>
        <w:ind w:left="360"/>
        <w:jc w:val="both"/>
      </w:pPr>
      <w:r>
        <w:t xml:space="preserve">SS noted that sponsorship may have been discussed at the last meeting but did not appear on the minutes. </w:t>
      </w:r>
      <w:r w:rsidR="00C36BFD">
        <w:t>KK confirmed t</w:t>
      </w:r>
      <w:r w:rsidR="00F26271">
        <w:t>hat this was an area the new HBD</w:t>
      </w:r>
      <w:r w:rsidR="00C36BFD">
        <w:t xml:space="preserve"> would be reviewing in line with upcoming events. ZB suggested that any sponsorship arrangement be discussed at the initial stages of project development before partnership contracts were signed. </w:t>
      </w:r>
    </w:p>
    <w:p w14:paraId="4025655F" w14:textId="77777777" w:rsidR="00C36BFD" w:rsidRDefault="00C36BFD" w:rsidP="00CF1031">
      <w:pPr>
        <w:spacing w:after="0"/>
        <w:ind w:left="360"/>
        <w:jc w:val="both"/>
      </w:pPr>
    </w:p>
    <w:p w14:paraId="5D6D08D7" w14:textId="1E3609DE" w:rsidR="00DD157B" w:rsidRDefault="00C36BFD" w:rsidP="00CF1031">
      <w:pPr>
        <w:spacing w:after="0"/>
        <w:ind w:left="360"/>
        <w:jc w:val="both"/>
      </w:pPr>
      <w:r>
        <w:t xml:space="preserve">FD asked for an update on the </w:t>
      </w:r>
      <w:proofErr w:type="gramStart"/>
      <w:r w:rsidR="00C77DEF">
        <w:t>volunteers</w:t>
      </w:r>
      <w:proofErr w:type="gramEnd"/>
      <w:r>
        <w:t xml:space="preserve"> event that was cancelled due to availability. </w:t>
      </w:r>
      <w:r w:rsidR="00DD157B">
        <w:t>MS advised that different ideas to recognise</w:t>
      </w:r>
      <w:r w:rsidR="00C77DEF">
        <w:t xml:space="preserve"> and showcase their work across the Trust </w:t>
      </w:r>
      <w:r w:rsidR="00DD157B">
        <w:t>are being considered</w:t>
      </w:r>
      <w:r w:rsidR="00C77DEF">
        <w:t>.</w:t>
      </w:r>
    </w:p>
    <w:p w14:paraId="0C780CBF" w14:textId="77777777" w:rsidR="00DB7E83" w:rsidRDefault="00DB7E83" w:rsidP="00DD157B">
      <w:pPr>
        <w:spacing w:after="0"/>
        <w:ind w:left="360"/>
      </w:pPr>
    </w:p>
    <w:p w14:paraId="748DA7F7" w14:textId="58DF83E4" w:rsidR="00DB7E83" w:rsidRPr="002F382F" w:rsidRDefault="00DB7E83" w:rsidP="00DD157B">
      <w:pPr>
        <w:spacing w:after="0"/>
        <w:ind w:left="360"/>
        <w:rPr>
          <w:i/>
        </w:rPr>
      </w:pPr>
      <w:r w:rsidRPr="002F382F">
        <w:rPr>
          <w:i/>
        </w:rPr>
        <w:t xml:space="preserve">Action – Outline plan for </w:t>
      </w:r>
      <w:r w:rsidR="004170FC">
        <w:rPr>
          <w:i/>
        </w:rPr>
        <w:t xml:space="preserve">business </w:t>
      </w:r>
      <w:r w:rsidRPr="002F382F">
        <w:rPr>
          <w:i/>
        </w:rPr>
        <w:t>sponsorship development and implementation for next Board meeting.</w:t>
      </w:r>
    </w:p>
    <w:p w14:paraId="3FD74EE8" w14:textId="77777777" w:rsidR="00CA7677" w:rsidRPr="00CA7677" w:rsidRDefault="00CA7677" w:rsidP="00CA7677">
      <w:pPr>
        <w:spacing w:after="0"/>
      </w:pPr>
    </w:p>
    <w:p w14:paraId="560BDA19" w14:textId="549DCADE" w:rsidR="00F74105" w:rsidRDefault="00F74105" w:rsidP="00773480">
      <w:pPr>
        <w:tabs>
          <w:tab w:val="left" w:pos="284"/>
        </w:tabs>
        <w:spacing w:after="0"/>
        <w:rPr>
          <w:b/>
        </w:rPr>
      </w:pPr>
      <w:r>
        <w:rPr>
          <w:b/>
        </w:rPr>
        <w:t xml:space="preserve">6.    </w:t>
      </w:r>
      <w:r w:rsidR="00DD157B">
        <w:rPr>
          <w:b/>
        </w:rPr>
        <w:t xml:space="preserve">Matters </w:t>
      </w:r>
      <w:r w:rsidR="00D65753">
        <w:rPr>
          <w:b/>
        </w:rPr>
        <w:t>Arising</w:t>
      </w:r>
    </w:p>
    <w:p w14:paraId="1FBAD8EF" w14:textId="77777777" w:rsidR="00F74105" w:rsidRPr="00F74105" w:rsidRDefault="00F74105" w:rsidP="00F74105">
      <w:pPr>
        <w:spacing w:after="0"/>
        <w:ind w:left="-74"/>
      </w:pPr>
    </w:p>
    <w:p w14:paraId="7A9D1779" w14:textId="57F47F33" w:rsidR="00D65753" w:rsidRDefault="00F74105" w:rsidP="00DD157B">
      <w:pPr>
        <w:tabs>
          <w:tab w:val="left" w:pos="284"/>
        </w:tabs>
      </w:pPr>
      <w:r>
        <w:t xml:space="preserve">      </w:t>
      </w:r>
      <w:r w:rsidR="00D65753">
        <w:t xml:space="preserve">It was agreed that any matters arising were complete or ongoing. </w:t>
      </w:r>
    </w:p>
    <w:p w14:paraId="1C9E2821" w14:textId="6033A110" w:rsidR="0083216F" w:rsidRDefault="00D65753" w:rsidP="00CF1031">
      <w:pPr>
        <w:tabs>
          <w:tab w:val="left" w:pos="284"/>
        </w:tabs>
        <w:ind w:left="284"/>
      </w:pPr>
      <w:r>
        <w:t xml:space="preserve">FD requested an updated on the customer complaint regarding the new library opening hours at St Andrews. KK advised that no further correspondence had been received from the customer following our letter of response. </w:t>
      </w:r>
      <w:r w:rsidR="00C77DEF">
        <w:t>MS com</w:t>
      </w:r>
      <w:r w:rsidR="00CC3F16">
        <w:t>mented that over 2</w:t>
      </w:r>
      <w:r w:rsidR="002B5C97">
        <w:t>,</w:t>
      </w:r>
      <w:r w:rsidR="00CC3F16">
        <w:t>000 people had</w:t>
      </w:r>
      <w:r w:rsidR="00C77DEF">
        <w:t xml:space="preserve"> completed the Libraries Re</w:t>
      </w:r>
      <w:r w:rsidR="00A64261">
        <w:t>-</w:t>
      </w:r>
      <w:r w:rsidR="00C77DEF">
        <w:t xml:space="preserve">visioning Survey </w:t>
      </w:r>
      <w:r w:rsidR="00CC3F16">
        <w:t xml:space="preserve">during the consultation period </w:t>
      </w:r>
      <w:r w:rsidR="00C77DEF">
        <w:t>and the results of this will continue to</w:t>
      </w:r>
      <w:r w:rsidR="00CC3F16">
        <w:t xml:space="preserve"> shape and evolve our services in the future.</w:t>
      </w:r>
      <w:r w:rsidR="0083216F">
        <w:br/>
      </w:r>
    </w:p>
    <w:p w14:paraId="7A763F5E" w14:textId="451928C0" w:rsidR="00F74105" w:rsidRDefault="00CC3F16" w:rsidP="00F74105">
      <w:pPr>
        <w:pStyle w:val="ListParagraph"/>
        <w:numPr>
          <w:ilvl w:val="0"/>
          <w:numId w:val="2"/>
        </w:numPr>
        <w:ind w:left="284"/>
      </w:pPr>
      <w:r>
        <w:rPr>
          <w:b/>
        </w:rPr>
        <w:t>Strategic Business Planning</w:t>
      </w:r>
      <w:r w:rsidR="00F74105">
        <w:rPr>
          <w:b/>
        </w:rPr>
        <w:t xml:space="preserve"> – Paper 2 </w:t>
      </w:r>
      <w:r w:rsidR="0083216F">
        <w:t xml:space="preserve"> </w:t>
      </w:r>
      <w:r w:rsidR="0083216F">
        <w:br/>
      </w:r>
    </w:p>
    <w:p w14:paraId="2E905A4A" w14:textId="5E03BC57" w:rsidR="00970823" w:rsidRDefault="00CC3F16" w:rsidP="00CF1031">
      <w:pPr>
        <w:pStyle w:val="ListParagraph"/>
        <w:ind w:left="284"/>
        <w:jc w:val="both"/>
      </w:pPr>
      <w:r>
        <w:t xml:space="preserve">DC acknowledged the role the Board had in the development of the strategic plan and framework and asked the Board for feedback on the paper. </w:t>
      </w:r>
      <w:r w:rsidR="00970823">
        <w:t xml:space="preserve">BL suggested that the Economic Impact Study should be reviewed, HS agreed and advised this would </w:t>
      </w:r>
      <w:r w:rsidR="004170FC">
        <w:t>be commissioned and form</w:t>
      </w:r>
      <w:r w:rsidR="00970823">
        <w:t xml:space="preserve"> part of the Strategic Framework.</w:t>
      </w:r>
    </w:p>
    <w:p w14:paraId="745882C7" w14:textId="77777777" w:rsidR="00CC3F16" w:rsidRDefault="00CC3F16" w:rsidP="00CF1031">
      <w:pPr>
        <w:pStyle w:val="ListParagraph"/>
        <w:ind w:left="284"/>
        <w:jc w:val="both"/>
      </w:pPr>
    </w:p>
    <w:p w14:paraId="1360AFAE" w14:textId="505D4626" w:rsidR="00CC3F16" w:rsidRDefault="00970823" w:rsidP="00CF1031">
      <w:pPr>
        <w:pStyle w:val="ListParagraph"/>
        <w:ind w:left="284"/>
        <w:jc w:val="both"/>
      </w:pPr>
      <w:r>
        <w:t>The Board provided feedback and agreed that t</w:t>
      </w:r>
      <w:r w:rsidR="00CC3F16">
        <w:t>h</w:t>
      </w:r>
      <w:r>
        <w:t>ey</w:t>
      </w:r>
      <w:r w:rsidR="00CC3F16">
        <w:t xml:space="preserve"> </w:t>
      </w:r>
      <w:r>
        <w:t>were happy to proceed on the basis of the current document.</w:t>
      </w:r>
    </w:p>
    <w:p w14:paraId="2558F2E7" w14:textId="77777777" w:rsidR="004170FC" w:rsidRDefault="004170FC" w:rsidP="00CF1031">
      <w:pPr>
        <w:pStyle w:val="ListParagraph"/>
        <w:ind w:left="284"/>
        <w:jc w:val="both"/>
      </w:pPr>
    </w:p>
    <w:p w14:paraId="606B4C40" w14:textId="694DB746" w:rsidR="004170FC" w:rsidRDefault="004170FC" w:rsidP="00CF1031">
      <w:pPr>
        <w:pStyle w:val="ListParagraph"/>
        <w:ind w:left="284"/>
        <w:jc w:val="both"/>
        <w:rPr>
          <w:i/>
        </w:rPr>
      </w:pPr>
      <w:r w:rsidRPr="004170FC">
        <w:rPr>
          <w:i/>
        </w:rPr>
        <w:t>Action – Commission Economic Impact Study for FCT</w:t>
      </w:r>
    </w:p>
    <w:p w14:paraId="5F68DE4D" w14:textId="7E15411A" w:rsidR="004170FC" w:rsidRPr="004170FC" w:rsidRDefault="004170FC" w:rsidP="00CF1031">
      <w:pPr>
        <w:pStyle w:val="ListParagraph"/>
        <w:ind w:left="284"/>
        <w:jc w:val="both"/>
        <w:rPr>
          <w:i/>
        </w:rPr>
      </w:pPr>
      <w:r>
        <w:rPr>
          <w:i/>
        </w:rPr>
        <w:t xml:space="preserve">Action – Review Board suggestions for </w:t>
      </w:r>
      <w:r w:rsidRPr="004170FC">
        <w:rPr>
          <w:i/>
        </w:rPr>
        <w:t>strategic plan and framework</w:t>
      </w:r>
    </w:p>
    <w:p w14:paraId="3ECE3704" w14:textId="77777777" w:rsidR="00F74105" w:rsidRDefault="00F74105" w:rsidP="00F74105">
      <w:pPr>
        <w:spacing w:after="0"/>
        <w:ind w:left="-76"/>
      </w:pPr>
    </w:p>
    <w:p w14:paraId="684E1C5D" w14:textId="77777777" w:rsidR="00CF1031" w:rsidRDefault="00CF1031" w:rsidP="00F74105">
      <w:pPr>
        <w:spacing w:after="0"/>
        <w:ind w:left="-76"/>
      </w:pPr>
    </w:p>
    <w:p w14:paraId="17A3141F" w14:textId="77777777" w:rsidR="00CF1031" w:rsidRDefault="00CF1031" w:rsidP="00F74105">
      <w:pPr>
        <w:spacing w:after="0"/>
        <w:ind w:left="-76"/>
      </w:pPr>
    </w:p>
    <w:p w14:paraId="759D0001" w14:textId="77777777" w:rsidR="0056079E" w:rsidRDefault="0056079E" w:rsidP="00F74105">
      <w:pPr>
        <w:spacing w:after="0"/>
        <w:ind w:left="-76"/>
      </w:pPr>
    </w:p>
    <w:p w14:paraId="23161D31" w14:textId="77777777" w:rsidR="0056079E" w:rsidRDefault="0056079E" w:rsidP="00F74105">
      <w:pPr>
        <w:spacing w:after="0"/>
        <w:ind w:left="-76"/>
      </w:pPr>
    </w:p>
    <w:p w14:paraId="19F27769" w14:textId="7D6CB9BF" w:rsidR="009B4126" w:rsidRPr="0056079E" w:rsidRDefault="00847505" w:rsidP="009B4126">
      <w:pPr>
        <w:pStyle w:val="ListParagraph"/>
        <w:numPr>
          <w:ilvl w:val="0"/>
          <w:numId w:val="2"/>
        </w:numPr>
        <w:spacing w:after="0"/>
        <w:ind w:left="284"/>
        <w:rPr>
          <w:b/>
        </w:rPr>
      </w:pPr>
      <w:r>
        <w:rPr>
          <w:b/>
        </w:rPr>
        <w:t>Financial Year 2018-19 Strategic Overview</w:t>
      </w:r>
      <w:r w:rsidR="00F74105">
        <w:rPr>
          <w:b/>
        </w:rPr>
        <w:t xml:space="preserve"> – Paper 3</w:t>
      </w:r>
    </w:p>
    <w:p w14:paraId="47BA6E61" w14:textId="77777777" w:rsidR="009B4126" w:rsidRPr="009B4126" w:rsidRDefault="009B4126" w:rsidP="009B4126">
      <w:pPr>
        <w:spacing w:after="0"/>
        <w:rPr>
          <w:b/>
        </w:rPr>
      </w:pPr>
    </w:p>
    <w:p w14:paraId="08216528" w14:textId="788D9A51" w:rsidR="00847505" w:rsidRPr="00847505" w:rsidRDefault="00847505" w:rsidP="00CF1031">
      <w:pPr>
        <w:spacing w:after="0"/>
        <w:ind w:left="284"/>
        <w:jc w:val="both"/>
        <w:rPr>
          <w:b/>
        </w:rPr>
      </w:pPr>
      <w:r w:rsidRPr="00847505">
        <w:t>KK provided an overview of the</w:t>
      </w:r>
      <w:r w:rsidR="00A64261">
        <w:t xml:space="preserve"> paper, </w:t>
      </w:r>
      <w:r>
        <w:t>acknowledged MKP and her t</w:t>
      </w:r>
      <w:r w:rsidR="00531B6B">
        <w:t>eam for the work they had put in</w:t>
      </w:r>
      <w:r>
        <w:t xml:space="preserve"> to </w:t>
      </w:r>
      <w:r w:rsidR="00A64261">
        <w:t xml:space="preserve">produce a very concise report and </w:t>
      </w:r>
      <w:r w:rsidRPr="00847505">
        <w:t xml:space="preserve">welcomed questions from the Board. </w:t>
      </w:r>
    </w:p>
    <w:p w14:paraId="3F7AFBC4" w14:textId="77777777" w:rsidR="009B4126" w:rsidRDefault="009B4126" w:rsidP="00CF1031">
      <w:pPr>
        <w:spacing w:after="0"/>
        <w:jc w:val="both"/>
        <w:rPr>
          <w:b/>
        </w:rPr>
      </w:pPr>
    </w:p>
    <w:p w14:paraId="4339CF31" w14:textId="15A29BBE" w:rsidR="00531B6B" w:rsidRDefault="00847505" w:rsidP="00CF1031">
      <w:pPr>
        <w:spacing w:after="0"/>
        <w:ind w:left="284"/>
        <w:jc w:val="both"/>
      </w:pPr>
      <w:r w:rsidRPr="00847505">
        <w:t xml:space="preserve">The </w:t>
      </w:r>
      <w:r w:rsidR="0016684A">
        <w:t>B</w:t>
      </w:r>
      <w:r w:rsidRPr="00847505">
        <w:t>oard advised they found this report very clear and extremely helpful, suggested other catering opportunities, discussed the financial impact of casual</w:t>
      </w:r>
      <w:r w:rsidR="00531B6B">
        <w:t xml:space="preserve"> staff and the pressures and timescales around Fife Council’s</w:t>
      </w:r>
      <w:r w:rsidR="00DB7E83">
        <w:t xml:space="preserve"> job evaluation process.</w:t>
      </w:r>
    </w:p>
    <w:p w14:paraId="4E60645C" w14:textId="77777777" w:rsidR="00A64261" w:rsidRDefault="00A64261" w:rsidP="00CF1031">
      <w:pPr>
        <w:spacing w:after="0"/>
        <w:ind w:left="284"/>
        <w:jc w:val="both"/>
      </w:pPr>
    </w:p>
    <w:p w14:paraId="37ECD1C0" w14:textId="1A3D8791" w:rsidR="00531B6B" w:rsidRDefault="00531B6B" w:rsidP="00CF1031">
      <w:pPr>
        <w:spacing w:after="0"/>
        <w:ind w:left="284"/>
        <w:jc w:val="both"/>
      </w:pPr>
      <w:r>
        <w:t xml:space="preserve">BL provided an overview of FCSTL position </w:t>
      </w:r>
      <w:r w:rsidR="00CF1031">
        <w:t>and how this was</w:t>
      </w:r>
      <w:r>
        <w:t xml:space="preserve"> key in the sustainability of the </w:t>
      </w:r>
      <w:r w:rsidR="00A64261">
        <w:t xml:space="preserve">Trust </w:t>
      </w:r>
      <w:r w:rsidR="002B5C97">
        <w:t>as the core charity</w:t>
      </w:r>
      <w:r>
        <w:t xml:space="preserve"> is currently operating at a deficit. It is hoped that </w:t>
      </w:r>
      <w:r w:rsidR="00CF1031">
        <w:t xml:space="preserve">FCSTL </w:t>
      </w:r>
      <w:r>
        <w:t xml:space="preserve">position will only become stronger as </w:t>
      </w:r>
      <w:r w:rsidR="00CF1031">
        <w:t>the business</w:t>
      </w:r>
      <w:r>
        <w:t xml:space="preserve"> </w:t>
      </w:r>
      <w:r w:rsidR="00CF1031">
        <w:t>grows and develops and new ventures like the Escape Room launch</w:t>
      </w:r>
      <w:r>
        <w:t xml:space="preserve">. </w:t>
      </w:r>
    </w:p>
    <w:p w14:paraId="1C7BC175" w14:textId="77777777" w:rsidR="00531B6B" w:rsidRDefault="00531B6B" w:rsidP="00CF1031">
      <w:pPr>
        <w:spacing w:after="0"/>
        <w:ind w:left="284"/>
      </w:pPr>
    </w:p>
    <w:p w14:paraId="09CA0A9A" w14:textId="45867A5A" w:rsidR="005968DB" w:rsidRDefault="00531B6B" w:rsidP="00CF1031">
      <w:pPr>
        <w:spacing w:after="0"/>
        <w:ind w:left="284"/>
      </w:pPr>
      <w:r>
        <w:t>MKP provided an update on the annual account</w:t>
      </w:r>
      <w:r w:rsidR="00CF1031">
        <w:t>s</w:t>
      </w:r>
      <w:r>
        <w:t xml:space="preserve"> and the audit that was currently in progress. </w:t>
      </w:r>
      <w:r w:rsidR="000D21F2">
        <w:t>Areas of risk from last year’s report have been addressed with the exception of the in-kind calculation that Fife Council ha</w:t>
      </w:r>
      <w:r w:rsidR="001568F7">
        <w:t>s</w:t>
      </w:r>
      <w:r w:rsidR="000D21F2">
        <w:t xml:space="preserve"> still to provide. KK advised that we are in active negotiations around this. </w:t>
      </w:r>
      <w:r w:rsidR="005968DB" w:rsidRPr="00847505">
        <w:br/>
      </w:r>
    </w:p>
    <w:p w14:paraId="178DA635" w14:textId="0AE5EED4" w:rsidR="008763B0" w:rsidRPr="008763B0" w:rsidRDefault="008763B0" w:rsidP="00CF1031">
      <w:pPr>
        <w:spacing w:after="0"/>
        <w:ind w:left="284"/>
        <w:rPr>
          <w:i/>
        </w:rPr>
      </w:pPr>
      <w:r w:rsidRPr="008763B0">
        <w:rPr>
          <w:i/>
        </w:rPr>
        <w:t>Action – KK to contact FC regarding in-kind calculation</w:t>
      </w:r>
    </w:p>
    <w:p w14:paraId="3207ED98" w14:textId="77777777" w:rsidR="008763B0" w:rsidRPr="005968DB" w:rsidRDefault="008763B0" w:rsidP="00CF1031">
      <w:pPr>
        <w:spacing w:after="0"/>
        <w:ind w:left="284"/>
      </w:pPr>
    </w:p>
    <w:p w14:paraId="143A3677" w14:textId="53109CC5" w:rsidR="003229D5" w:rsidRDefault="000D21F2" w:rsidP="00CF1031">
      <w:pPr>
        <w:pStyle w:val="ListParagraph"/>
        <w:numPr>
          <w:ilvl w:val="0"/>
          <w:numId w:val="2"/>
        </w:numPr>
        <w:ind w:left="284"/>
      </w:pPr>
      <w:r>
        <w:rPr>
          <w:b/>
        </w:rPr>
        <w:t>Chief Executive</w:t>
      </w:r>
      <w:r w:rsidR="0016684A">
        <w:rPr>
          <w:b/>
        </w:rPr>
        <w:t>’</w:t>
      </w:r>
      <w:r>
        <w:rPr>
          <w:b/>
        </w:rPr>
        <w:t>s Report – Paper 4</w:t>
      </w:r>
      <w:r w:rsidR="00F74105" w:rsidRPr="00F74105">
        <w:rPr>
          <w:b/>
        </w:rPr>
        <w:t xml:space="preserve"> </w:t>
      </w:r>
      <w:r w:rsidR="00F74105">
        <w:br/>
      </w:r>
      <w:r w:rsidR="00F74105">
        <w:br/>
      </w:r>
      <w:r>
        <w:t>MS provided an overview of the changes to the theatre</w:t>
      </w:r>
      <w:r w:rsidR="0016684A">
        <w:t>’</w:t>
      </w:r>
      <w:r>
        <w:t xml:space="preserve">s pricing structure following a review by TRG.  The new structure will be launched </w:t>
      </w:r>
      <w:r w:rsidR="0016684A">
        <w:t xml:space="preserve">for the Panto </w:t>
      </w:r>
      <w:r>
        <w:t xml:space="preserve">in AST before being rolled out across all theatres. The </w:t>
      </w:r>
      <w:r w:rsidR="0016684A">
        <w:t>B</w:t>
      </w:r>
      <w:r>
        <w:t xml:space="preserve">oard </w:t>
      </w:r>
      <w:r w:rsidR="00413F3A">
        <w:t>discussed the</w:t>
      </w:r>
      <w:r w:rsidR="00293946">
        <w:t xml:space="preserve"> market </w:t>
      </w:r>
      <w:r w:rsidR="00F0006E">
        <w:t>-</w:t>
      </w:r>
      <w:r w:rsidR="00293946">
        <w:t xml:space="preserve">tolerance for the change, the commercial risk involved, </w:t>
      </w:r>
      <w:r w:rsidR="00413F3A">
        <w:t>dynamic pricing across our venues and staff training. The Board approved this proposal.</w:t>
      </w:r>
      <w:r w:rsidR="0016684A">
        <w:t xml:space="preserve"> There needs to be a supportive media and marketing framework to explain the rationale behind the change.</w:t>
      </w:r>
    </w:p>
    <w:p w14:paraId="2E2BA81E" w14:textId="36DD646E" w:rsidR="00413F3A" w:rsidRDefault="00413F3A" w:rsidP="000D21F2">
      <w:pPr>
        <w:ind w:left="284"/>
      </w:pPr>
      <w:r>
        <w:t>BL advised of the appointment of a new Board Member</w:t>
      </w:r>
      <w:r w:rsidR="00344CA6">
        <w:t>,</w:t>
      </w:r>
      <w:r>
        <w:t xml:space="preserve"> Lorraine Brown to FCSTL.</w:t>
      </w:r>
    </w:p>
    <w:p w14:paraId="00971FE8" w14:textId="2E019428" w:rsidR="009B4126" w:rsidRPr="002F382F" w:rsidRDefault="009B4126" w:rsidP="000D21F2">
      <w:pPr>
        <w:ind w:left="284"/>
        <w:rPr>
          <w:i/>
        </w:rPr>
      </w:pPr>
      <w:r w:rsidRPr="002F382F">
        <w:rPr>
          <w:i/>
        </w:rPr>
        <w:t>Councillor Jane Ann Liston left the meeting.</w:t>
      </w:r>
    </w:p>
    <w:p w14:paraId="3EE705EA" w14:textId="77777777" w:rsidR="00A64261" w:rsidRDefault="00413F3A" w:rsidP="00A64261">
      <w:pPr>
        <w:pStyle w:val="ListParagraph"/>
        <w:numPr>
          <w:ilvl w:val="0"/>
          <w:numId w:val="2"/>
        </w:numPr>
        <w:ind w:left="284"/>
      </w:pPr>
      <w:r>
        <w:rPr>
          <w:b/>
        </w:rPr>
        <w:t>Performance Report – Paper 5</w:t>
      </w:r>
    </w:p>
    <w:p w14:paraId="425488CF" w14:textId="77777777" w:rsidR="00A64261" w:rsidRDefault="00A64261" w:rsidP="00A64261">
      <w:pPr>
        <w:pStyle w:val="ListParagraph"/>
        <w:ind w:left="284"/>
      </w:pPr>
    </w:p>
    <w:p w14:paraId="4FF05F2F" w14:textId="4ED678E3" w:rsidR="00A64261" w:rsidRDefault="009B4126" w:rsidP="00A64261">
      <w:pPr>
        <w:pStyle w:val="ListParagraph"/>
        <w:ind w:left="284"/>
      </w:pPr>
      <w:r>
        <w:t>The paper was taken as read, n</w:t>
      </w:r>
      <w:r w:rsidR="00A64261">
        <w:t>o questions or comments</w:t>
      </w:r>
      <w:r>
        <w:t>.</w:t>
      </w:r>
    </w:p>
    <w:p w14:paraId="4534D945" w14:textId="77777777" w:rsidR="00847505" w:rsidRDefault="00847505" w:rsidP="00B0265A">
      <w:pPr>
        <w:pStyle w:val="ListParagraph"/>
        <w:ind w:left="284"/>
      </w:pPr>
    </w:p>
    <w:p w14:paraId="33608B59" w14:textId="4829E8AA" w:rsidR="0083797C" w:rsidRDefault="005F46A4" w:rsidP="00A64261">
      <w:pPr>
        <w:pStyle w:val="ListParagraph"/>
        <w:numPr>
          <w:ilvl w:val="0"/>
          <w:numId w:val="2"/>
        </w:numPr>
        <w:ind w:left="284"/>
      </w:pPr>
      <w:r>
        <w:t xml:space="preserve"> </w:t>
      </w:r>
      <w:r w:rsidR="00A64261">
        <w:rPr>
          <w:b/>
        </w:rPr>
        <w:t xml:space="preserve">Board Highlights Report – Paper </w:t>
      </w:r>
      <w:r w:rsidR="00DB7E83">
        <w:rPr>
          <w:b/>
        </w:rPr>
        <w:t>6</w:t>
      </w:r>
      <w:r w:rsidR="00DB7E83">
        <w:t xml:space="preserve"> </w:t>
      </w:r>
      <w:r w:rsidR="001B7BC3">
        <w:br/>
      </w:r>
      <w:r w:rsidR="001B7BC3">
        <w:br/>
      </w:r>
      <w:r w:rsidR="00A64261">
        <w:t>HS asked the</w:t>
      </w:r>
      <w:r w:rsidR="001F67F3">
        <w:t xml:space="preserve"> Board to add dates to their dia</w:t>
      </w:r>
      <w:r w:rsidR="00A64261">
        <w:t>ries for the recommended shows and events that had been highlighted in the report. There was discussion around policy regarding house seats.</w:t>
      </w:r>
    </w:p>
    <w:p w14:paraId="592008F6" w14:textId="77777777" w:rsidR="00A64261" w:rsidRPr="002F382F" w:rsidRDefault="00A64261" w:rsidP="00A64261">
      <w:pPr>
        <w:pStyle w:val="ListParagraph"/>
        <w:ind w:left="284"/>
        <w:rPr>
          <w:i/>
        </w:rPr>
      </w:pPr>
    </w:p>
    <w:p w14:paraId="12AF613D" w14:textId="3F5B15BF" w:rsidR="00DB7E83" w:rsidRPr="002F382F" w:rsidRDefault="00A64261" w:rsidP="00DB7E83">
      <w:pPr>
        <w:pStyle w:val="ListParagraph"/>
        <w:ind w:left="284"/>
        <w:rPr>
          <w:i/>
        </w:rPr>
      </w:pPr>
      <w:r w:rsidRPr="002F382F">
        <w:rPr>
          <w:i/>
        </w:rPr>
        <w:t>Action – Policy to be drawn up to outline t</w:t>
      </w:r>
      <w:r w:rsidR="00344CA6">
        <w:rPr>
          <w:i/>
        </w:rPr>
        <w:t>he</w:t>
      </w:r>
      <w:r w:rsidRPr="002F382F">
        <w:rPr>
          <w:i/>
        </w:rPr>
        <w:t xml:space="preserve"> process for Board members to acquire house seats. </w:t>
      </w:r>
    </w:p>
    <w:p w14:paraId="260EA79D" w14:textId="77777777" w:rsidR="00A64261" w:rsidRDefault="00A64261" w:rsidP="00A64261">
      <w:pPr>
        <w:pStyle w:val="ListParagraph"/>
        <w:ind w:left="284"/>
      </w:pPr>
    </w:p>
    <w:p w14:paraId="2B8AF715" w14:textId="764C3653" w:rsidR="00DB7E83" w:rsidRPr="00CF1031" w:rsidRDefault="00DB7E83" w:rsidP="00CF1031">
      <w:pPr>
        <w:pStyle w:val="ListParagraph"/>
        <w:numPr>
          <w:ilvl w:val="0"/>
          <w:numId w:val="2"/>
        </w:numPr>
        <w:ind w:left="284"/>
        <w:rPr>
          <w:b/>
        </w:rPr>
      </w:pPr>
      <w:r>
        <w:rPr>
          <w:b/>
        </w:rPr>
        <w:t>Updates from Conveners</w:t>
      </w:r>
      <w:r w:rsidR="001B7BC3">
        <w:rPr>
          <w:b/>
        </w:rPr>
        <w:br/>
      </w:r>
      <w:r w:rsidR="001B7BC3">
        <w:rPr>
          <w:b/>
        </w:rPr>
        <w:br/>
      </w:r>
      <w:r>
        <w:t xml:space="preserve">FD gave an </w:t>
      </w:r>
      <w:r w:rsidR="00CF1031">
        <w:t>outline of the</w:t>
      </w:r>
      <w:r>
        <w:t xml:space="preserve"> Career Ready programme with a view to starting the scheme in 2020. It was suggested that </w:t>
      </w:r>
      <w:r w:rsidR="00E83646">
        <w:t xml:space="preserve">a representative from Career Ready presented the programme to the Board before launch. </w:t>
      </w:r>
    </w:p>
    <w:p w14:paraId="4A82A3C7" w14:textId="10D1E229" w:rsidR="00F0006E" w:rsidRPr="00E83646" w:rsidRDefault="00E83646" w:rsidP="00F0006E">
      <w:pPr>
        <w:ind w:left="284"/>
      </w:pPr>
      <w:r w:rsidRPr="00E83646">
        <w:t xml:space="preserve">BL </w:t>
      </w:r>
      <w:r w:rsidR="00F0006E">
        <w:t>discussed the budget for 2019-20, areas of spend and how the management fee will be allocated when this is agreed. The audit programme was discussed, it is hoped that the annual accounts will be submitted to F&amp;A in Aug and then at the subsequent Board meeting in Sept.</w:t>
      </w:r>
    </w:p>
    <w:p w14:paraId="5511CD7C" w14:textId="77777777" w:rsidR="00DB7E83" w:rsidRDefault="00DB7E83" w:rsidP="00DB7E83">
      <w:pPr>
        <w:pStyle w:val="ListParagraph"/>
        <w:ind w:left="284"/>
        <w:rPr>
          <w:b/>
        </w:rPr>
      </w:pPr>
    </w:p>
    <w:p w14:paraId="2F8732E4" w14:textId="77777777" w:rsidR="008763B0" w:rsidRDefault="008763B0" w:rsidP="00DB7E83">
      <w:pPr>
        <w:pStyle w:val="ListParagraph"/>
        <w:ind w:left="284"/>
        <w:rPr>
          <w:b/>
        </w:rPr>
      </w:pPr>
    </w:p>
    <w:p w14:paraId="14E883B8" w14:textId="77777777" w:rsidR="009B4126" w:rsidRPr="00DB7E83" w:rsidRDefault="009B4126" w:rsidP="00DB7E83">
      <w:pPr>
        <w:pStyle w:val="ListParagraph"/>
        <w:ind w:left="284"/>
        <w:rPr>
          <w:b/>
        </w:rPr>
      </w:pPr>
    </w:p>
    <w:p w14:paraId="5EDE02B4" w14:textId="3237B903" w:rsidR="00F0006E" w:rsidRDefault="00F0006E" w:rsidP="00F0006E">
      <w:pPr>
        <w:pStyle w:val="ListParagraph"/>
        <w:numPr>
          <w:ilvl w:val="0"/>
          <w:numId w:val="2"/>
        </w:numPr>
        <w:ind w:left="284"/>
        <w:rPr>
          <w:b/>
        </w:rPr>
      </w:pPr>
      <w:r>
        <w:rPr>
          <w:b/>
        </w:rPr>
        <w:t>Chair</w:t>
      </w:r>
      <w:r w:rsidR="00AC23BE">
        <w:rPr>
          <w:b/>
        </w:rPr>
        <w:t>’</w:t>
      </w:r>
      <w:r>
        <w:rPr>
          <w:b/>
        </w:rPr>
        <w:t xml:space="preserve">s Business </w:t>
      </w:r>
    </w:p>
    <w:p w14:paraId="2478576D" w14:textId="77777777" w:rsidR="00F0006E" w:rsidRPr="009B4126" w:rsidRDefault="00F0006E" w:rsidP="00F0006E">
      <w:pPr>
        <w:pStyle w:val="ListParagraph"/>
        <w:ind w:left="284"/>
      </w:pPr>
    </w:p>
    <w:p w14:paraId="3711E8DC" w14:textId="283CD133" w:rsidR="009B4126" w:rsidRPr="009B4126" w:rsidRDefault="009B4126" w:rsidP="00F0006E">
      <w:pPr>
        <w:pStyle w:val="ListParagraph"/>
        <w:ind w:left="284"/>
      </w:pPr>
      <w:r w:rsidRPr="009B4126">
        <w:t>No Chair</w:t>
      </w:r>
      <w:r w:rsidR="00AC23BE">
        <w:t>’</w:t>
      </w:r>
      <w:r w:rsidRPr="009B4126">
        <w:t>s Business.</w:t>
      </w:r>
    </w:p>
    <w:p w14:paraId="2B15F722" w14:textId="77777777" w:rsidR="00F0006E" w:rsidRDefault="00F0006E" w:rsidP="00F0006E">
      <w:pPr>
        <w:pStyle w:val="ListParagraph"/>
        <w:ind w:left="284"/>
        <w:rPr>
          <w:b/>
        </w:rPr>
      </w:pPr>
    </w:p>
    <w:p w14:paraId="32CB611D" w14:textId="633DFCA0" w:rsidR="00F0006E" w:rsidRPr="00F0006E" w:rsidRDefault="00F0006E" w:rsidP="00F0006E">
      <w:pPr>
        <w:pStyle w:val="ListParagraph"/>
        <w:numPr>
          <w:ilvl w:val="0"/>
          <w:numId w:val="2"/>
        </w:numPr>
        <w:ind w:left="284"/>
        <w:rPr>
          <w:b/>
        </w:rPr>
      </w:pPr>
      <w:r>
        <w:rPr>
          <w:b/>
        </w:rPr>
        <w:t>AOCB</w:t>
      </w:r>
    </w:p>
    <w:p w14:paraId="28906341" w14:textId="0BF3047B" w:rsidR="009B6456" w:rsidRDefault="009B4126" w:rsidP="009B4126">
      <w:pPr>
        <w:ind w:left="284"/>
      </w:pPr>
      <w:r>
        <w:t xml:space="preserve">DC offered the opportunity for questions from the 2 new board members GB and ZB. HS confirmed that Board Induction Packs were under review and would be issued ahead of the next board meeting. </w:t>
      </w:r>
    </w:p>
    <w:p w14:paraId="2A686203" w14:textId="00B2C4B8" w:rsidR="009B4126" w:rsidRDefault="009B4126" w:rsidP="009B4126">
      <w:pPr>
        <w:ind w:left="284"/>
      </w:pPr>
      <w:r>
        <w:t>IC wished to thank KK for her honesty straight forward approach to Board and Committee Meetings.</w:t>
      </w:r>
    </w:p>
    <w:p w14:paraId="6E8809AD" w14:textId="1449C3F9" w:rsidR="009B4126" w:rsidRDefault="008E18CD" w:rsidP="00DE2A8C">
      <w:pPr>
        <w:ind w:left="284"/>
      </w:pPr>
      <w:r>
        <w:t xml:space="preserve">FD and IC suggested Kirkcaldy Galleries for future meetings. </w:t>
      </w:r>
    </w:p>
    <w:p w14:paraId="20EFACFE" w14:textId="25CC4F56" w:rsidR="008763B0" w:rsidRDefault="00CF1031" w:rsidP="008763B0">
      <w:pPr>
        <w:spacing w:after="0" w:line="240" w:lineRule="auto"/>
        <w:ind w:left="284"/>
        <w:rPr>
          <w:i/>
        </w:rPr>
      </w:pPr>
      <w:r w:rsidRPr="002F382F">
        <w:rPr>
          <w:i/>
        </w:rPr>
        <w:t>Action – Board Members Induction Pack to be reviewed.</w:t>
      </w:r>
    </w:p>
    <w:p w14:paraId="2A0C5F86" w14:textId="20917AD5" w:rsidR="008763B0" w:rsidRDefault="008763B0" w:rsidP="008763B0">
      <w:pPr>
        <w:spacing w:after="0" w:line="240" w:lineRule="auto"/>
        <w:ind w:left="284"/>
        <w:rPr>
          <w:i/>
        </w:rPr>
      </w:pPr>
      <w:r>
        <w:rPr>
          <w:i/>
        </w:rPr>
        <w:t>Action – Set up Board mentors for new members</w:t>
      </w:r>
    </w:p>
    <w:p w14:paraId="6CEFEF63" w14:textId="77777777" w:rsidR="00DE2A8C" w:rsidRPr="002F382F" w:rsidRDefault="00DE2A8C" w:rsidP="009B4126">
      <w:pPr>
        <w:ind w:left="284"/>
        <w:rPr>
          <w:i/>
        </w:rPr>
      </w:pPr>
    </w:p>
    <w:p w14:paraId="463C79FF" w14:textId="0819F699" w:rsidR="009B6456" w:rsidRPr="0083797C" w:rsidRDefault="00943099" w:rsidP="00180E5C">
      <w:pPr>
        <w:rPr>
          <w:b/>
        </w:rPr>
      </w:pPr>
      <w:r w:rsidRPr="0083797C">
        <w:rPr>
          <w:b/>
        </w:rPr>
        <w:t>Date of Next Meeting</w:t>
      </w:r>
      <w:r w:rsidR="008E18CD">
        <w:rPr>
          <w:b/>
        </w:rPr>
        <w:t>: 26</w:t>
      </w:r>
      <w:r w:rsidR="00F24DD5">
        <w:rPr>
          <w:b/>
        </w:rPr>
        <w:t>th September 2</w:t>
      </w:r>
      <w:r w:rsidR="0083797C" w:rsidRPr="0083797C">
        <w:rPr>
          <w:b/>
        </w:rPr>
        <w:t>019</w:t>
      </w:r>
    </w:p>
    <w:p w14:paraId="19210D1F" w14:textId="77777777" w:rsidR="0071598F" w:rsidRDefault="0071598F" w:rsidP="00180E5C"/>
    <w:p w14:paraId="24011DCE" w14:textId="77777777" w:rsidR="00D27685" w:rsidRDefault="00D27685"/>
    <w:sectPr w:rsidR="00D27685" w:rsidSect="00AD5D92">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9C11" w14:textId="77777777" w:rsidR="00302039" w:rsidRDefault="00302039" w:rsidP="00AD5D92">
      <w:pPr>
        <w:spacing w:after="0" w:line="240" w:lineRule="auto"/>
      </w:pPr>
      <w:r>
        <w:separator/>
      </w:r>
    </w:p>
  </w:endnote>
  <w:endnote w:type="continuationSeparator" w:id="0">
    <w:p w14:paraId="46597799" w14:textId="77777777" w:rsidR="00302039" w:rsidRDefault="00302039" w:rsidP="00AD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Grande">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6AF3C" w14:textId="77777777" w:rsidR="00F5627D" w:rsidRDefault="00F562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8B29C" w14:textId="77777777" w:rsidR="00F5627D" w:rsidRDefault="00F56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5AE40F" w14:textId="77777777" w:rsidR="00F5627D" w:rsidRDefault="00F562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C5DDB" w14:textId="77777777" w:rsidR="00302039" w:rsidRDefault="00302039" w:rsidP="00AD5D92">
      <w:pPr>
        <w:spacing w:after="0" w:line="240" w:lineRule="auto"/>
      </w:pPr>
      <w:r>
        <w:separator/>
      </w:r>
    </w:p>
  </w:footnote>
  <w:footnote w:type="continuationSeparator" w:id="0">
    <w:p w14:paraId="46B1F95A" w14:textId="77777777" w:rsidR="00302039" w:rsidRDefault="00302039" w:rsidP="00AD5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914E2" w14:textId="77777777" w:rsidR="00F5627D" w:rsidRDefault="00F562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26846" w14:textId="5C94F834" w:rsidR="0078039D" w:rsidRDefault="0078039D" w:rsidP="0078039D">
    <w:pPr>
      <w:pStyle w:val="Header"/>
      <w:jc w:val="right"/>
      <w:rPr>
        <w:b/>
        <w:sz w:val="24"/>
        <w:szCs w:val="24"/>
      </w:rPr>
    </w:pPr>
    <w:r w:rsidRPr="0078039D">
      <w:rPr>
        <w:b/>
        <w:noProof/>
        <w:sz w:val="24"/>
        <w:szCs w:val="24"/>
        <w:lang w:eastAsia="en-GB"/>
      </w:rPr>
      <w:drawing>
        <wp:anchor distT="0" distB="0" distL="114300" distR="114300" simplePos="0" relativeHeight="251659264" behindDoc="1" locked="0" layoutInCell="1" allowOverlap="1" wp14:anchorId="6C99FDE2" wp14:editId="6ACFDF44">
          <wp:simplePos x="0" y="0"/>
          <wp:positionH relativeFrom="column">
            <wp:posOffset>-190500</wp:posOffset>
          </wp:positionH>
          <wp:positionV relativeFrom="paragraph">
            <wp:posOffset>-257810</wp:posOffset>
          </wp:positionV>
          <wp:extent cx="2571750" cy="1142143"/>
          <wp:effectExtent l="0" t="0" r="0" b="1270"/>
          <wp:wrapTight wrapText="bothSides">
            <wp:wrapPolygon edited="0">
              <wp:start x="0" y="0"/>
              <wp:lineTo x="0" y="21264"/>
              <wp:lineTo x="21440" y="21264"/>
              <wp:lineTo x="21440" y="0"/>
              <wp:lineTo x="0" y="0"/>
            </wp:wrapPolygon>
          </wp:wrapTight>
          <wp:docPr id="2" name="Picture 2" descr="S:\Corporate Support\E-Signatures\New Logo May 2019\ONfife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rporate Support\E-Signatures\New Logo May 2019\ONfife_r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1750" cy="1142143"/>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rPr>
      <w:t xml:space="preserve">  </w:t>
    </w:r>
  </w:p>
  <w:p w14:paraId="58E628D9" w14:textId="7818FF86" w:rsidR="0078039D" w:rsidRPr="00544232" w:rsidRDefault="0078039D" w:rsidP="0078039D">
    <w:pPr>
      <w:pStyle w:val="Header"/>
      <w:jc w:val="center"/>
      <w:rPr>
        <w:b/>
        <w:sz w:val="24"/>
        <w:szCs w:val="24"/>
      </w:rPr>
    </w:pPr>
    <w:r>
      <w:rPr>
        <w:b/>
        <w:sz w:val="24"/>
        <w:szCs w:val="24"/>
      </w:rPr>
      <w:t xml:space="preserve">Fife </w:t>
    </w:r>
    <w:r w:rsidRPr="00544232">
      <w:rPr>
        <w:b/>
        <w:sz w:val="24"/>
        <w:szCs w:val="24"/>
      </w:rPr>
      <w:t>Cultural Trust Board Meeting</w:t>
    </w:r>
  </w:p>
  <w:p w14:paraId="10B9F237" w14:textId="5C6321AE" w:rsidR="0078039D" w:rsidRDefault="0078039D" w:rsidP="0078039D">
    <w:pPr>
      <w:pStyle w:val="Header"/>
      <w:jc w:val="center"/>
      <w:rPr>
        <w:b/>
        <w:sz w:val="24"/>
        <w:szCs w:val="24"/>
      </w:rPr>
    </w:pPr>
    <w:r>
      <w:rPr>
        <w:b/>
        <w:sz w:val="24"/>
        <w:szCs w:val="24"/>
      </w:rPr>
      <w:t>26</w:t>
    </w:r>
    <w:r w:rsidRPr="0078039D">
      <w:rPr>
        <w:b/>
        <w:sz w:val="24"/>
        <w:szCs w:val="24"/>
        <w:vertAlign w:val="superscript"/>
      </w:rPr>
      <w:t>th</w:t>
    </w:r>
    <w:r>
      <w:rPr>
        <w:b/>
        <w:sz w:val="24"/>
        <w:szCs w:val="24"/>
      </w:rPr>
      <w:t xml:space="preserve"> June 2019</w:t>
    </w:r>
  </w:p>
  <w:p w14:paraId="3BD14D29" w14:textId="3BAF03FE" w:rsidR="003A0C92" w:rsidRDefault="0078039D" w:rsidP="0078039D">
    <w:pPr>
      <w:pStyle w:val="Header"/>
      <w:jc w:val="center"/>
      <w:rPr>
        <w:b/>
        <w:sz w:val="24"/>
        <w:szCs w:val="24"/>
      </w:rPr>
    </w:pPr>
    <w:r>
      <w:rPr>
        <w:b/>
        <w:sz w:val="24"/>
        <w:szCs w:val="24"/>
      </w:rPr>
      <w:t>Kirkcaldy Galleries, Activities Room</w:t>
    </w:r>
    <w:r w:rsidRPr="00544232">
      <w:rPr>
        <w:b/>
        <w:sz w:val="24"/>
        <w:szCs w:val="24"/>
      </w:rPr>
      <w:t>, 5.30 pm</w:t>
    </w:r>
  </w:p>
  <w:p w14:paraId="591E9CAC" w14:textId="77777777" w:rsidR="00260654" w:rsidRPr="0078039D" w:rsidRDefault="00260654" w:rsidP="0078039D">
    <w:pPr>
      <w:pStyle w:val="Header"/>
      <w:jc w:val="center"/>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9F55B" w14:textId="77777777" w:rsidR="00F5627D" w:rsidRDefault="00F562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549B0" w14:textId="51293D7D" w:rsidR="004170FC" w:rsidRPr="004170FC" w:rsidRDefault="004170FC" w:rsidP="004170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A0542"/>
    <w:multiLevelType w:val="hybridMultilevel"/>
    <w:tmpl w:val="B03C88D8"/>
    <w:lvl w:ilvl="0" w:tplc="D9E274E8">
      <w:start w:val="7"/>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D93F99"/>
    <w:multiLevelType w:val="hybridMultilevel"/>
    <w:tmpl w:val="2DBAB7F0"/>
    <w:lvl w:ilvl="0" w:tplc="728E2A7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FA139F8"/>
    <w:multiLevelType w:val="hybridMultilevel"/>
    <w:tmpl w:val="A4D87F16"/>
    <w:lvl w:ilvl="0" w:tplc="728E2A7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898"/>
    <w:rsid w:val="000D21F2"/>
    <w:rsid w:val="000F1289"/>
    <w:rsid w:val="001568F7"/>
    <w:rsid w:val="0016684A"/>
    <w:rsid w:val="00180E5C"/>
    <w:rsid w:val="00195A18"/>
    <w:rsid w:val="00196C19"/>
    <w:rsid w:val="001B7BC3"/>
    <w:rsid w:val="001D75EC"/>
    <w:rsid w:val="001F67F3"/>
    <w:rsid w:val="002029BC"/>
    <w:rsid w:val="00260654"/>
    <w:rsid w:val="00270131"/>
    <w:rsid w:val="00293946"/>
    <w:rsid w:val="002A6C78"/>
    <w:rsid w:val="002B5C97"/>
    <w:rsid w:val="002C43BD"/>
    <w:rsid w:val="002F382F"/>
    <w:rsid w:val="00302039"/>
    <w:rsid w:val="003229D5"/>
    <w:rsid w:val="00330CC3"/>
    <w:rsid w:val="00330D81"/>
    <w:rsid w:val="00344CA6"/>
    <w:rsid w:val="00356E05"/>
    <w:rsid w:val="00394B3F"/>
    <w:rsid w:val="003A0C92"/>
    <w:rsid w:val="003B0910"/>
    <w:rsid w:val="003B2B95"/>
    <w:rsid w:val="00413F3A"/>
    <w:rsid w:val="004170FC"/>
    <w:rsid w:val="004256C3"/>
    <w:rsid w:val="00465758"/>
    <w:rsid w:val="004B3690"/>
    <w:rsid w:val="00525842"/>
    <w:rsid w:val="00531B6B"/>
    <w:rsid w:val="00536DED"/>
    <w:rsid w:val="0056079E"/>
    <w:rsid w:val="00560E2E"/>
    <w:rsid w:val="005968DB"/>
    <w:rsid w:val="005A56CB"/>
    <w:rsid w:val="005F46A4"/>
    <w:rsid w:val="00603E8B"/>
    <w:rsid w:val="0071078C"/>
    <w:rsid w:val="0071598F"/>
    <w:rsid w:val="00773480"/>
    <w:rsid w:val="0078039D"/>
    <w:rsid w:val="0078194E"/>
    <w:rsid w:val="00796D88"/>
    <w:rsid w:val="007A13FC"/>
    <w:rsid w:val="007C369E"/>
    <w:rsid w:val="007E7854"/>
    <w:rsid w:val="0083216F"/>
    <w:rsid w:val="008353BB"/>
    <w:rsid w:val="00836F45"/>
    <w:rsid w:val="0083797C"/>
    <w:rsid w:val="00847505"/>
    <w:rsid w:val="0086553C"/>
    <w:rsid w:val="008763B0"/>
    <w:rsid w:val="008E18CD"/>
    <w:rsid w:val="009419AB"/>
    <w:rsid w:val="00943099"/>
    <w:rsid w:val="00954D34"/>
    <w:rsid w:val="00970823"/>
    <w:rsid w:val="00992EBA"/>
    <w:rsid w:val="009B4126"/>
    <w:rsid w:val="009B6456"/>
    <w:rsid w:val="00A64261"/>
    <w:rsid w:val="00A97E20"/>
    <w:rsid w:val="00AA6491"/>
    <w:rsid w:val="00AC23BE"/>
    <w:rsid w:val="00AD5D92"/>
    <w:rsid w:val="00AF2491"/>
    <w:rsid w:val="00B0265A"/>
    <w:rsid w:val="00B40BD7"/>
    <w:rsid w:val="00BD2D83"/>
    <w:rsid w:val="00BE5A78"/>
    <w:rsid w:val="00BF4A8C"/>
    <w:rsid w:val="00C36BFD"/>
    <w:rsid w:val="00C60F46"/>
    <w:rsid w:val="00C77DEF"/>
    <w:rsid w:val="00C977BE"/>
    <w:rsid w:val="00CA7677"/>
    <w:rsid w:val="00CC3F16"/>
    <w:rsid w:val="00CF1031"/>
    <w:rsid w:val="00D17CA0"/>
    <w:rsid w:val="00D27685"/>
    <w:rsid w:val="00D57B32"/>
    <w:rsid w:val="00D65753"/>
    <w:rsid w:val="00D76668"/>
    <w:rsid w:val="00DB7E83"/>
    <w:rsid w:val="00DD157B"/>
    <w:rsid w:val="00DE2A8C"/>
    <w:rsid w:val="00E042C3"/>
    <w:rsid w:val="00E83646"/>
    <w:rsid w:val="00EC4898"/>
    <w:rsid w:val="00EF59C0"/>
    <w:rsid w:val="00F0006E"/>
    <w:rsid w:val="00F24DD5"/>
    <w:rsid w:val="00F26271"/>
    <w:rsid w:val="00F5627D"/>
    <w:rsid w:val="00F74105"/>
    <w:rsid w:val="00F8459F"/>
    <w:rsid w:val="00FA71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88DE89"/>
  <w15:docId w15:val="{E10123C8-C10D-4C31-81E8-EDAF7F4D4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D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D92"/>
  </w:style>
  <w:style w:type="paragraph" w:styleId="Footer">
    <w:name w:val="footer"/>
    <w:basedOn w:val="Normal"/>
    <w:link w:val="FooterChar"/>
    <w:uiPriority w:val="99"/>
    <w:unhideWhenUsed/>
    <w:rsid w:val="00AD5D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D92"/>
  </w:style>
  <w:style w:type="paragraph" w:styleId="ListParagraph">
    <w:name w:val="List Paragraph"/>
    <w:basedOn w:val="Normal"/>
    <w:uiPriority w:val="34"/>
    <w:qFormat/>
    <w:rsid w:val="00AD5D92"/>
    <w:pPr>
      <w:ind w:left="720"/>
      <w:contextualSpacing/>
    </w:pPr>
  </w:style>
  <w:style w:type="table" w:styleId="TableGrid">
    <w:name w:val="Table Grid"/>
    <w:basedOn w:val="TableNormal"/>
    <w:uiPriority w:val="39"/>
    <w:rsid w:val="0039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6E0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6E0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200699">
      <w:bodyDiv w:val="1"/>
      <w:marLeft w:val="0"/>
      <w:marRight w:val="0"/>
      <w:marTop w:val="0"/>
      <w:marBottom w:val="0"/>
      <w:divBdr>
        <w:top w:val="none" w:sz="0" w:space="0" w:color="auto"/>
        <w:left w:val="none" w:sz="0" w:space="0" w:color="auto"/>
        <w:bottom w:val="none" w:sz="0" w:space="0" w:color="auto"/>
        <w:right w:val="none" w:sz="0" w:space="0" w:color="auto"/>
      </w:divBdr>
    </w:div>
    <w:div w:id="985235177">
      <w:bodyDiv w:val="1"/>
      <w:marLeft w:val="0"/>
      <w:marRight w:val="0"/>
      <w:marTop w:val="0"/>
      <w:marBottom w:val="0"/>
      <w:divBdr>
        <w:top w:val="none" w:sz="0" w:space="0" w:color="auto"/>
        <w:left w:val="none" w:sz="0" w:space="0" w:color="auto"/>
        <w:bottom w:val="none" w:sz="0" w:space="0" w:color="auto"/>
        <w:right w:val="none" w:sz="0" w:space="0" w:color="auto"/>
      </w:divBdr>
    </w:div>
    <w:div w:id="1667439760">
      <w:bodyDiv w:val="1"/>
      <w:marLeft w:val="0"/>
      <w:marRight w:val="0"/>
      <w:marTop w:val="0"/>
      <w:marBottom w:val="0"/>
      <w:divBdr>
        <w:top w:val="none" w:sz="0" w:space="0" w:color="auto"/>
        <w:left w:val="none" w:sz="0" w:space="0" w:color="auto"/>
        <w:bottom w:val="none" w:sz="0" w:space="0" w:color="auto"/>
        <w:right w:val="none" w:sz="0" w:space="0" w:color="auto"/>
      </w:divBdr>
    </w:div>
    <w:div w:id="1767536381">
      <w:bodyDiv w:val="1"/>
      <w:marLeft w:val="0"/>
      <w:marRight w:val="0"/>
      <w:marTop w:val="0"/>
      <w:marBottom w:val="0"/>
      <w:divBdr>
        <w:top w:val="none" w:sz="0" w:space="0" w:color="auto"/>
        <w:left w:val="none" w:sz="0" w:space="0" w:color="auto"/>
        <w:bottom w:val="none" w:sz="0" w:space="0" w:color="auto"/>
        <w:right w:val="none" w:sz="0" w:space="0" w:color="auto"/>
      </w:divBdr>
    </w:div>
    <w:div w:id="179274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1EE05-7EE1-44D4-BDC6-413AC1AD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JAitchison-15</dc:creator>
  <cp:lastModifiedBy>Jennifer Taylor</cp:lastModifiedBy>
  <cp:revision>2</cp:revision>
  <dcterms:created xsi:type="dcterms:W3CDTF">2019-11-11T15:40:00Z</dcterms:created>
  <dcterms:modified xsi:type="dcterms:W3CDTF">2019-11-11T15:40:00Z</dcterms:modified>
</cp:coreProperties>
</file>